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B3" w:rsidRDefault="00CF09ED" w:rsidP="00727E60">
      <w:pPr>
        <w:tabs>
          <w:tab w:val="left" w:pos="7655"/>
        </w:tabs>
        <w:spacing w:line="360" w:lineRule="auto"/>
        <w:rPr>
          <w:b/>
        </w:rPr>
      </w:pPr>
      <w:r>
        <w:rPr>
          <w:b/>
        </w:rPr>
        <w:t>STOWARZYSZENIE</w:t>
      </w:r>
      <w:r w:rsidR="00B969B3">
        <w:rPr>
          <w:b/>
        </w:rPr>
        <w:tab/>
        <w:t xml:space="preserve">Warszawa, dn. </w:t>
      </w:r>
      <w:r w:rsidR="00307DEE">
        <w:rPr>
          <w:b/>
        </w:rPr>
        <w:t>21</w:t>
      </w:r>
      <w:r w:rsidR="00B969B3">
        <w:rPr>
          <w:b/>
        </w:rPr>
        <w:t>.1</w:t>
      </w:r>
      <w:r w:rsidR="00307DEE">
        <w:rPr>
          <w:b/>
        </w:rPr>
        <w:t>1</w:t>
      </w:r>
      <w:r w:rsidR="00B969B3">
        <w:rPr>
          <w:b/>
        </w:rPr>
        <w:t>.2010r.</w:t>
      </w:r>
    </w:p>
    <w:p w:rsidR="00B969B3" w:rsidRDefault="00B969B3" w:rsidP="00727E60">
      <w:pPr>
        <w:spacing w:line="360" w:lineRule="auto"/>
        <w:rPr>
          <w:b/>
        </w:rPr>
      </w:pPr>
      <w:r>
        <w:rPr>
          <w:b/>
        </w:rPr>
        <w:t xml:space="preserve">NA RZECZ OSÓB </w:t>
      </w:r>
    </w:p>
    <w:p w:rsidR="00B969B3" w:rsidRDefault="00B969B3" w:rsidP="00727E60">
      <w:pPr>
        <w:spacing w:line="360" w:lineRule="auto"/>
        <w:rPr>
          <w:b/>
        </w:rPr>
      </w:pPr>
      <w:r>
        <w:rPr>
          <w:b/>
        </w:rPr>
        <w:t>Z NIEDOBORAMI ODPORNOŚCI</w:t>
      </w:r>
    </w:p>
    <w:p w:rsidR="00B969B3" w:rsidRDefault="00B969B3" w:rsidP="00727E60">
      <w:pPr>
        <w:spacing w:line="360" w:lineRule="auto"/>
        <w:rPr>
          <w:b/>
        </w:rPr>
      </w:pPr>
      <w:r>
        <w:rPr>
          <w:b/>
        </w:rPr>
        <w:t>„IMMUNOPROTECT”</w:t>
      </w:r>
    </w:p>
    <w:p w:rsidR="00B969B3" w:rsidRDefault="00B969B3" w:rsidP="00727E60">
      <w:pPr>
        <w:spacing w:line="360" w:lineRule="auto"/>
        <w:jc w:val="center"/>
        <w:rPr>
          <w:rFonts w:ascii="Georgia" w:hAnsi="Georgia"/>
          <w:b/>
          <w:i/>
          <w:sz w:val="28"/>
        </w:rPr>
      </w:pPr>
    </w:p>
    <w:p w:rsidR="00B969B3" w:rsidRDefault="00B969B3" w:rsidP="00727E60">
      <w:pPr>
        <w:spacing w:line="360" w:lineRule="auto"/>
        <w:jc w:val="center"/>
        <w:rPr>
          <w:rFonts w:ascii="Georgia" w:hAnsi="Georgia"/>
          <w:b/>
          <w:i/>
          <w:sz w:val="28"/>
        </w:rPr>
      </w:pPr>
    </w:p>
    <w:p w:rsidR="00B969B3" w:rsidRDefault="00B969B3" w:rsidP="00727E60">
      <w:pPr>
        <w:spacing w:line="360" w:lineRule="auto"/>
        <w:jc w:val="center"/>
        <w:rPr>
          <w:rFonts w:ascii="Georgia" w:hAnsi="Georgia"/>
          <w:b/>
          <w:i/>
          <w:sz w:val="28"/>
        </w:rPr>
      </w:pPr>
    </w:p>
    <w:p w:rsidR="00B969B3" w:rsidRDefault="00B969B3" w:rsidP="00727E60">
      <w:pPr>
        <w:spacing w:line="360" w:lineRule="auto"/>
        <w:jc w:val="center"/>
        <w:rPr>
          <w:rFonts w:ascii="Georgia" w:hAnsi="Georgia"/>
          <w:b/>
          <w:i/>
          <w:sz w:val="28"/>
        </w:rPr>
      </w:pPr>
    </w:p>
    <w:p w:rsidR="00B969B3" w:rsidRDefault="00B969B3" w:rsidP="00727E60">
      <w:pPr>
        <w:spacing w:line="360" w:lineRule="auto"/>
        <w:jc w:val="center"/>
        <w:rPr>
          <w:rFonts w:ascii="Georgia" w:hAnsi="Georgia"/>
          <w:b/>
          <w:i/>
          <w:sz w:val="28"/>
        </w:rPr>
      </w:pPr>
    </w:p>
    <w:p w:rsidR="00B969B3" w:rsidRDefault="00B969B3" w:rsidP="00727E60">
      <w:pPr>
        <w:spacing w:line="360" w:lineRule="auto"/>
        <w:jc w:val="center"/>
        <w:rPr>
          <w:rFonts w:ascii="Georgia" w:hAnsi="Georgia"/>
          <w:b/>
          <w:i/>
          <w:sz w:val="28"/>
        </w:rPr>
      </w:pPr>
    </w:p>
    <w:p w:rsidR="00B969B3" w:rsidRDefault="00B969B3" w:rsidP="00727E60">
      <w:pPr>
        <w:spacing w:line="360" w:lineRule="auto"/>
        <w:jc w:val="center"/>
        <w:rPr>
          <w:rFonts w:ascii="Georgia" w:hAnsi="Georgia"/>
          <w:b/>
          <w:i/>
          <w:sz w:val="28"/>
        </w:rPr>
      </w:pPr>
    </w:p>
    <w:p w:rsidR="00B969B3" w:rsidRDefault="00B969B3" w:rsidP="00727E60">
      <w:pPr>
        <w:spacing w:line="360" w:lineRule="auto"/>
        <w:jc w:val="center"/>
        <w:rPr>
          <w:rFonts w:ascii="Georgia" w:hAnsi="Georgia"/>
          <w:b/>
          <w:i/>
          <w:sz w:val="28"/>
        </w:rPr>
      </w:pPr>
    </w:p>
    <w:p w:rsidR="00B969B3" w:rsidRDefault="00B969B3" w:rsidP="00727E60">
      <w:pPr>
        <w:spacing w:line="360" w:lineRule="auto"/>
        <w:jc w:val="center"/>
        <w:rPr>
          <w:rFonts w:ascii="Georgia" w:hAnsi="Georgia"/>
          <w:b/>
          <w:sz w:val="48"/>
        </w:rPr>
      </w:pPr>
      <w:r>
        <w:rPr>
          <w:rFonts w:ascii="Georgia" w:hAnsi="Georgia"/>
          <w:b/>
          <w:sz w:val="48"/>
        </w:rPr>
        <w:t>STATUT</w:t>
      </w:r>
    </w:p>
    <w:p w:rsidR="00B969B3" w:rsidRDefault="00B969B3" w:rsidP="00727E60">
      <w:pPr>
        <w:spacing w:line="360" w:lineRule="auto"/>
        <w:jc w:val="center"/>
        <w:rPr>
          <w:sz w:val="48"/>
        </w:rPr>
      </w:pPr>
      <w:r>
        <w:rPr>
          <w:sz w:val="48"/>
        </w:rPr>
        <w:t xml:space="preserve">Stowarzyszenia </w:t>
      </w:r>
    </w:p>
    <w:p w:rsidR="00B969B3" w:rsidRDefault="00B969B3" w:rsidP="00727E60">
      <w:pPr>
        <w:spacing w:line="360" w:lineRule="auto"/>
        <w:jc w:val="center"/>
        <w:rPr>
          <w:sz w:val="48"/>
        </w:rPr>
      </w:pPr>
      <w:r>
        <w:rPr>
          <w:sz w:val="48"/>
        </w:rPr>
        <w:t>na Rzecz Osób z Niedoborami Odporności</w:t>
      </w:r>
    </w:p>
    <w:p w:rsidR="00B969B3" w:rsidRDefault="00B969B3" w:rsidP="00727E60">
      <w:pPr>
        <w:spacing w:line="360" w:lineRule="auto"/>
        <w:jc w:val="center"/>
        <w:rPr>
          <w:rFonts w:ascii="Forte" w:hAnsi="Forte"/>
          <w:sz w:val="40"/>
        </w:rPr>
      </w:pPr>
    </w:p>
    <w:p w:rsidR="00B969B3" w:rsidRDefault="00B969B3" w:rsidP="00727E60">
      <w:pPr>
        <w:spacing w:line="360" w:lineRule="auto"/>
        <w:jc w:val="center"/>
        <w:rPr>
          <w:b/>
          <w:sz w:val="72"/>
        </w:rPr>
      </w:pPr>
      <w:r>
        <w:rPr>
          <w:b/>
          <w:sz w:val="72"/>
        </w:rPr>
        <w:t>„IMMUNOPROTECT”</w:t>
      </w:r>
    </w:p>
    <w:p w:rsidR="00B969B3" w:rsidRDefault="00B969B3" w:rsidP="00727E60">
      <w:pPr>
        <w:spacing w:line="360" w:lineRule="auto"/>
        <w:jc w:val="center"/>
        <w:rPr>
          <w:rFonts w:ascii="Franklin Gothic Heavy" w:hAnsi="Franklin Gothic Heavy"/>
          <w:i/>
          <w:sz w:val="28"/>
        </w:rPr>
      </w:pPr>
    </w:p>
    <w:p w:rsidR="00B969B3" w:rsidRDefault="00B969B3" w:rsidP="00727E60">
      <w:pPr>
        <w:spacing w:line="360" w:lineRule="auto"/>
        <w:jc w:val="center"/>
        <w:rPr>
          <w:rFonts w:ascii="Franklin Gothic Heavy" w:hAnsi="Franklin Gothic Heavy"/>
          <w:i/>
          <w:sz w:val="28"/>
        </w:rPr>
      </w:pPr>
    </w:p>
    <w:p w:rsidR="00B969B3" w:rsidRDefault="00B969B3" w:rsidP="00727E60">
      <w:pPr>
        <w:sectPr w:rsidR="00B969B3">
          <w:footnotePr>
            <w:pos w:val="beneathText"/>
          </w:footnotePr>
          <w:pgSz w:w="11906" w:h="16838"/>
          <w:pgMar w:top="567" w:right="567" w:bottom="709" w:left="567" w:header="708" w:footer="708" w:gutter="0"/>
          <w:cols w:space="708"/>
        </w:sectPr>
      </w:pPr>
    </w:p>
    <w:p w:rsidR="00B969B3" w:rsidRDefault="00307DEE" w:rsidP="0087048F">
      <w:pPr>
        <w:pStyle w:val="Nagwek1"/>
        <w:numPr>
          <w:ilvl w:val="0"/>
          <w:numId w:val="0"/>
        </w:num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R</w:t>
      </w:r>
      <w:r w:rsidR="00B969B3">
        <w:rPr>
          <w:sz w:val="28"/>
        </w:rPr>
        <w:t>OZDZIAŁ I</w:t>
      </w:r>
    </w:p>
    <w:p w:rsidR="00B969B3" w:rsidRDefault="00B969B3" w:rsidP="00727E60">
      <w:pPr>
        <w:spacing w:line="360" w:lineRule="auto"/>
        <w:jc w:val="center"/>
        <w:rPr>
          <w:b/>
        </w:rPr>
      </w:pPr>
      <w:r>
        <w:rPr>
          <w:b/>
        </w:rPr>
        <w:t>POSTANOWIENIA OGÓLNE</w:t>
      </w:r>
    </w:p>
    <w:p w:rsidR="00B969B3" w:rsidRDefault="00B969B3" w:rsidP="00727E60">
      <w:pPr>
        <w:spacing w:line="360" w:lineRule="auto"/>
        <w:rPr>
          <w:sz w:val="28"/>
        </w:rPr>
      </w:pPr>
    </w:p>
    <w:p w:rsidR="00B969B3" w:rsidRDefault="00B969B3" w:rsidP="00727E60">
      <w:pPr>
        <w:pStyle w:val="Nagwek3"/>
        <w:numPr>
          <w:ilvl w:val="0"/>
          <w:numId w:val="0"/>
        </w:numPr>
        <w:tabs>
          <w:tab w:val="left" w:pos="708"/>
        </w:tabs>
        <w:spacing w:before="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§ 1</w:t>
      </w:r>
    </w:p>
    <w:p w:rsidR="00B969B3" w:rsidRDefault="00B969B3" w:rsidP="00727E60">
      <w:pPr>
        <w:spacing w:line="360" w:lineRule="auto"/>
        <w:jc w:val="both"/>
      </w:pPr>
      <w:r>
        <w:t>Stowarzyszenie nosi nazwę: Stowarzyszenie na rzecz osób z niedoborami odporności „IMMUNOPROTECT” w dalszych postanowieniach statutu zwane Stowarzyszeniem.</w:t>
      </w:r>
    </w:p>
    <w:p w:rsidR="00B969B3" w:rsidRDefault="00B969B3" w:rsidP="00727E60">
      <w:pPr>
        <w:pStyle w:val="Nagwek3"/>
        <w:numPr>
          <w:ilvl w:val="0"/>
          <w:numId w:val="0"/>
        </w:numPr>
        <w:tabs>
          <w:tab w:val="left" w:pos="708"/>
        </w:tabs>
        <w:spacing w:before="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§ 2</w:t>
      </w:r>
    </w:p>
    <w:p w:rsidR="00B969B3" w:rsidRDefault="00B969B3" w:rsidP="00727E60">
      <w:pPr>
        <w:spacing w:line="360" w:lineRule="auto"/>
        <w:jc w:val="both"/>
      </w:pPr>
      <w:r>
        <w:t>Terenem działania jest obszar Rzeczypospolitej Polskiej, a siedzibą Stowarzyszenia jest miasto Łódź</w:t>
      </w:r>
    </w:p>
    <w:p w:rsidR="00B969B3" w:rsidRPr="00D844F0" w:rsidRDefault="00B969B3" w:rsidP="00727E60">
      <w:pPr>
        <w:pStyle w:val="Nagwek2"/>
        <w:numPr>
          <w:ilvl w:val="0"/>
          <w:numId w:val="0"/>
        </w:numPr>
        <w:tabs>
          <w:tab w:val="left" w:pos="708"/>
        </w:tabs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D844F0">
        <w:rPr>
          <w:rFonts w:ascii="Times New Roman" w:hAnsi="Times New Roman"/>
          <w:i w:val="0"/>
        </w:rPr>
        <w:t>§ 3</w:t>
      </w:r>
    </w:p>
    <w:p w:rsidR="00B969B3" w:rsidRDefault="00B969B3" w:rsidP="00727E60">
      <w:pPr>
        <w:spacing w:line="360" w:lineRule="auto"/>
        <w:jc w:val="both"/>
      </w:pPr>
      <w:r>
        <w:t>Dla realizacji celów statutowych oraz w zależności od potrzeb stowarzyszenie może działać na terenach innych państw z respektowaniem tamtejszego prawa.</w:t>
      </w:r>
    </w:p>
    <w:p w:rsidR="00B969B3" w:rsidRDefault="00B969B3" w:rsidP="00727E60">
      <w:pPr>
        <w:spacing w:line="360" w:lineRule="auto"/>
        <w:jc w:val="center"/>
        <w:rPr>
          <w:sz w:val="28"/>
        </w:rPr>
      </w:pPr>
      <w:r>
        <w:rPr>
          <w:sz w:val="28"/>
        </w:rPr>
        <w:t>§ 4</w:t>
      </w:r>
    </w:p>
    <w:p w:rsidR="00B969B3" w:rsidRDefault="00B969B3" w:rsidP="00727E60">
      <w:pPr>
        <w:spacing w:line="360" w:lineRule="auto"/>
        <w:jc w:val="both"/>
      </w:pPr>
      <w:r>
        <w:t xml:space="preserve">Stowarzyszenie jest zawiązane na czas nieograniczony. Posiada osobowość prawną. </w:t>
      </w:r>
      <w:r>
        <w:br/>
        <w:t xml:space="preserve">Działa na podstawie przepisów ustawy z dnia 7 kwietnia 1989r. prawo o stowarzyszeniach </w:t>
      </w:r>
      <w:r>
        <w:br/>
        <w:t>(tekst jedn. Dz. U. Nr 79, poz. 885 z 2001 r. z późniejszymi zmianami.) oraz niniejszego statutu.</w:t>
      </w:r>
    </w:p>
    <w:p w:rsidR="00B969B3" w:rsidRDefault="00B969B3" w:rsidP="00727E60">
      <w:pPr>
        <w:spacing w:line="360" w:lineRule="auto"/>
        <w:jc w:val="center"/>
        <w:rPr>
          <w:sz w:val="28"/>
        </w:rPr>
      </w:pPr>
      <w:r>
        <w:rPr>
          <w:sz w:val="28"/>
        </w:rPr>
        <w:t>§ 5</w:t>
      </w:r>
    </w:p>
    <w:p w:rsidR="00B969B3" w:rsidRDefault="00B969B3" w:rsidP="00727E60">
      <w:pPr>
        <w:spacing w:line="360" w:lineRule="auto"/>
        <w:jc w:val="both"/>
      </w:pPr>
      <w:r>
        <w:t>Stowarzyszenie może należeć do innych krajowych oraz międzynarodowych organizacji o podobnym charakterze oraz celach.</w:t>
      </w:r>
    </w:p>
    <w:p w:rsidR="00B969B3" w:rsidRDefault="00B969B3" w:rsidP="00727E60">
      <w:pPr>
        <w:spacing w:line="360" w:lineRule="auto"/>
        <w:jc w:val="center"/>
        <w:rPr>
          <w:sz w:val="28"/>
        </w:rPr>
      </w:pPr>
      <w:r>
        <w:rPr>
          <w:sz w:val="28"/>
        </w:rPr>
        <w:t>§ 6</w:t>
      </w:r>
    </w:p>
    <w:p w:rsidR="00B969B3" w:rsidRDefault="00B969B3" w:rsidP="00727E60">
      <w:pPr>
        <w:spacing w:line="360" w:lineRule="auto"/>
        <w:jc w:val="both"/>
      </w:pPr>
      <w:r>
        <w:t>Działalność Stowarzyszenia oparta jest przede wszystkim na pracy społecznej jego członków. Członkom Stowarzyszenia przysługuje zwrot faktycznie poniesionych kosztów na załatwienie określonego rodzaju spraw związanych z funkcjonowaniem Stowarzyszenia oraz celami statutowymi (np. przejazdy, telefony, itp.). Do prowadzenia swych spraw Stowarzyszenie może zatrudniać pracowników.</w:t>
      </w:r>
    </w:p>
    <w:p w:rsidR="00B969B3" w:rsidRDefault="0087048F" w:rsidP="0087048F">
      <w:pPr>
        <w:spacing w:line="360" w:lineRule="auto"/>
        <w:jc w:val="both"/>
        <w:rPr>
          <w:b/>
          <w:sz w:val="28"/>
        </w:rPr>
      </w:pPr>
      <w:r>
        <w:br w:type="page"/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ROZDZIAŁ II</w:t>
      </w:r>
    </w:p>
    <w:p w:rsidR="00B969B3" w:rsidRDefault="00B969B3" w:rsidP="00727E60">
      <w:pPr>
        <w:spacing w:line="360" w:lineRule="auto"/>
        <w:jc w:val="center"/>
        <w:rPr>
          <w:b/>
        </w:rPr>
      </w:pPr>
      <w:r>
        <w:rPr>
          <w:b/>
        </w:rPr>
        <w:t>CELE STOWARZYSZENIA I SPOSOBY ICH REALIZACJI</w:t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7</w:t>
      </w:r>
    </w:p>
    <w:p w:rsidR="00D844F0" w:rsidRDefault="00B969B3" w:rsidP="00082720">
      <w:pPr>
        <w:numPr>
          <w:ilvl w:val="0"/>
          <w:numId w:val="2"/>
        </w:numPr>
        <w:spacing w:line="360" w:lineRule="auto"/>
        <w:jc w:val="both"/>
      </w:pPr>
      <w:r>
        <w:t>Celem Stowarzyszenia jest:</w:t>
      </w:r>
    </w:p>
    <w:p w:rsidR="00D844F0" w:rsidRDefault="00B969B3" w:rsidP="00082720">
      <w:pPr>
        <w:numPr>
          <w:ilvl w:val="1"/>
          <w:numId w:val="2"/>
        </w:numPr>
        <w:spacing w:line="360" w:lineRule="auto"/>
        <w:jc w:val="both"/>
      </w:pPr>
      <w:r>
        <w:t>niesienie pomocy osobom z niedoborami odporności oraz ich rodzinom,</w:t>
      </w:r>
    </w:p>
    <w:p w:rsidR="00B969B3" w:rsidRDefault="00B969B3" w:rsidP="00082720">
      <w:pPr>
        <w:numPr>
          <w:ilvl w:val="1"/>
          <w:numId w:val="2"/>
        </w:numPr>
        <w:spacing w:line="360" w:lineRule="auto"/>
        <w:jc w:val="both"/>
      </w:pPr>
      <w:r>
        <w:t xml:space="preserve">wzajemną wymianę doświadczeń pomiędzy rodzicami, dziećmi i członkami stowarzyszenia </w:t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8</w:t>
      </w:r>
    </w:p>
    <w:p w:rsidR="00D844F0" w:rsidRDefault="00B969B3" w:rsidP="00082720">
      <w:pPr>
        <w:numPr>
          <w:ilvl w:val="0"/>
          <w:numId w:val="29"/>
        </w:numPr>
        <w:spacing w:line="360" w:lineRule="auto"/>
        <w:jc w:val="both"/>
      </w:pPr>
      <w:r>
        <w:t>Sposoby realizacji celów Stowarzyszenia:</w:t>
      </w:r>
    </w:p>
    <w:p w:rsidR="00D844F0" w:rsidRDefault="00B969B3" w:rsidP="00082720">
      <w:pPr>
        <w:numPr>
          <w:ilvl w:val="0"/>
          <w:numId w:val="28"/>
        </w:numPr>
        <w:spacing w:line="360" w:lineRule="auto"/>
        <w:jc w:val="both"/>
      </w:pPr>
      <w:r>
        <w:t xml:space="preserve">działania dostępnymi środkami (np. udział  w spotkaniach, konferencjach) w celu uzyskania rzeczowych informacji o metodach diagnozowania, o postępach w badaniach i leczeniu osób </w:t>
      </w:r>
      <w:r>
        <w:br/>
        <w:t>z niedoborami odporności oraz dostępności preparatów immunoglobulin,</w:t>
      </w:r>
    </w:p>
    <w:p w:rsidR="00D844F0" w:rsidRDefault="00B969B3" w:rsidP="00082720">
      <w:pPr>
        <w:numPr>
          <w:ilvl w:val="0"/>
          <w:numId w:val="28"/>
        </w:numPr>
        <w:spacing w:line="360" w:lineRule="auto"/>
        <w:jc w:val="both"/>
      </w:pPr>
      <w:r>
        <w:t>prowadzenie akcji informacyjna wobec lekarzy, a w szczególności wobec lekarzy pierwszego kontaktu oraz wszystkich zainteresowanych problemami związanymi z niedoborami odporności</w:t>
      </w:r>
    </w:p>
    <w:p w:rsidR="00D844F0" w:rsidRDefault="00B969B3" w:rsidP="00082720">
      <w:pPr>
        <w:numPr>
          <w:ilvl w:val="0"/>
          <w:numId w:val="28"/>
        </w:numPr>
        <w:spacing w:line="360" w:lineRule="auto"/>
        <w:jc w:val="both"/>
      </w:pPr>
      <w:r>
        <w:t>ścisły kontakt z lekarzami specjalistami immunologii, pulmonologii i innych specjalizacji.</w:t>
      </w:r>
    </w:p>
    <w:p w:rsidR="00D844F0" w:rsidRDefault="00B969B3" w:rsidP="00082720">
      <w:pPr>
        <w:numPr>
          <w:ilvl w:val="0"/>
          <w:numId w:val="28"/>
        </w:numPr>
        <w:spacing w:line="360" w:lineRule="auto"/>
        <w:jc w:val="both"/>
      </w:pPr>
      <w:r>
        <w:t xml:space="preserve">pomoc członkom stowarzyszenia przy wprowadzaniu nowych, specjalistycznych i mniej stresujących metod leczenia. (np. zakup pomp infuzyjnych, zakup materiałów i akcesoriów </w:t>
      </w:r>
      <w:r>
        <w:br/>
        <w:t>do prawidłowego używania w/w sprzętu bądź leków nowych i o ograniczonej dostępności.)</w:t>
      </w:r>
    </w:p>
    <w:p w:rsidR="00D844F0" w:rsidRDefault="00B969B3" w:rsidP="00082720">
      <w:pPr>
        <w:numPr>
          <w:ilvl w:val="0"/>
          <w:numId w:val="28"/>
        </w:numPr>
        <w:spacing w:line="360" w:lineRule="auto"/>
        <w:jc w:val="both"/>
      </w:pPr>
      <w:r>
        <w:t xml:space="preserve">wydawanie ulotek, folderów oraz biuletynów informacyjnych wszystkim zainteresowanym osobom, </w:t>
      </w:r>
    </w:p>
    <w:p w:rsidR="00D844F0" w:rsidRDefault="00B969B3" w:rsidP="00082720">
      <w:pPr>
        <w:numPr>
          <w:ilvl w:val="0"/>
          <w:numId w:val="28"/>
        </w:numPr>
        <w:spacing w:line="360" w:lineRule="auto"/>
        <w:jc w:val="both"/>
      </w:pPr>
      <w:r>
        <w:t>prowadzenie strony internetowej, zawierającej wszelkie niezbędne informacje o rodzajach niedoborów przeciwciał, sposobach i metodach leczenia oraz dostępności leków,</w:t>
      </w:r>
    </w:p>
    <w:p w:rsidR="00D844F0" w:rsidRDefault="00B969B3" w:rsidP="00082720">
      <w:pPr>
        <w:numPr>
          <w:ilvl w:val="0"/>
          <w:numId w:val="28"/>
        </w:numPr>
        <w:spacing w:line="360" w:lineRule="auto"/>
        <w:jc w:val="both"/>
      </w:pPr>
      <w:r>
        <w:t xml:space="preserve">pomoc w organizacji wypoczynku i rekreacji pacjentom, a także rodzicom bądź opiekunom dzieci z niedoborami odporności </w:t>
      </w:r>
    </w:p>
    <w:p w:rsidR="00D844F0" w:rsidRDefault="00B969B3" w:rsidP="00082720">
      <w:pPr>
        <w:numPr>
          <w:ilvl w:val="0"/>
          <w:numId w:val="28"/>
        </w:numPr>
        <w:spacing w:line="360" w:lineRule="auto"/>
        <w:jc w:val="both"/>
      </w:pPr>
      <w:r>
        <w:t xml:space="preserve">czynne poszukiwanie sponsorów oraz darczyńców na rzecz stowarzyszenia, </w:t>
      </w:r>
    </w:p>
    <w:p w:rsidR="00D844F0" w:rsidRDefault="00B969B3" w:rsidP="00082720">
      <w:pPr>
        <w:numPr>
          <w:ilvl w:val="0"/>
          <w:numId w:val="28"/>
        </w:numPr>
        <w:spacing w:line="360" w:lineRule="auto"/>
        <w:jc w:val="both"/>
      </w:pPr>
      <w:r>
        <w:t xml:space="preserve">kontakt ze  sponsorami i  darczyńcami </w:t>
      </w:r>
    </w:p>
    <w:p w:rsidR="00D844F0" w:rsidRDefault="00B969B3" w:rsidP="00082720">
      <w:pPr>
        <w:numPr>
          <w:ilvl w:val="0"/>
          <w:numId w:val="28"/>
        </w:numPr>
        <w:spacing w:line="360" w:lineRule="auto"/>
        <w:jc w:val="both"/>
      </w:pPr>
      <w:r>
        <w:lastRenderedPageBreak/>
        <w:t xml:space="preserve">założenie konta dla potrzeb stowarzyszenia    </w:t>
      </w:r>
    </w:p>
    <w:p w:rsidR="00D844F0" w:rsidRDefault="00D844F0" w:rsidP="00082720">
      <w:pPr>
        <w:numPr>
          <w:ilvl w:val="0"/>
          <w:numId w:val="28"/>
        </w:numPr>
        <w:spacing w:line="360" w:lineRule="auto"/>
        <w:jc w:val="both"/>
      </w:pPr>
      <w:r>
        <w:t>w</w:t>
      </w:r>
      <w:r w:rsidR="00B969B3">
        <w:t>spółpraca z placówkami służby zdrowia,</w:t>
      </w:r>
    </w:p>
    <w:p w:rsidR="00D844F0" w:rsidRDefault="00B969B3" w:rsidP="00082720">
      <w:pPr>
        <w:numPr>
          <w:ilvl w:val="0"/>
          <w:numId w:val="28"/>
        </w:numPr>
        <w:spacing w:line="360" w:lineRule="auto"/>
        <w:jc w:val="both"/>
      </w:pPr>
      <w:r>
        <w:t>współpraca z władzami rządowymi i samorządowymi,</w:t>
      </w:r>
    </w:p>
    <w:p w:rsidR="00B969B3" w:rsidRDefault="00B969B3" w:rsidP="00082720">
      <w:pPr>
        <w:numPr>
          <w:ilvl w:val="0"/>
          <w:numId w:val="28"/>
        </w:numPr>
        <w:spacing w:line="360" w:lineRule="auto"/>
        <w:jc w:val="both"/>
      </w:pPr>
      <w:r>
        <w:t>podejmowanie innych działań,  jakie okażą się uzasadnione dla realizacji statutowej działalności.</w:t>
      </w:r>
    </w:p>
    <w:p w:rsidR="00B969B3" w:rsidRDefault="0087048F" w:rsidP="0087048F">
      <w:pPr>
        <w:spacing w:line="360" w:lineRule="auto"/>
        <w:jc w:val="both"/>
        <w:rPr>
          <w:b/>
          <w:sz w:val="28"/>
        </w:rPr>
      </w:pPr>
      <w:r>
        <w:br w:type="page"/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ROZDZIAŁ III</w:t>
      </w:r>
    </w:p>
    <w:p w:rsidR="00B969B3" w:rsidRDefault="00B969B3" w:rsidP="00727E60">
      <w:pPr>
        <w:spacing w:line="360" w:lineRule="auto"/>
        <w:jc w:val="center"/>
        <w:rPr>
          <w:b/>
        </w:rPr>
      </w:pPr>
      <w:r>
        <w:rPr>
          <w:b/>
        </w:rPr>
        <w:t>CZŁONKOWIE STOWARZYSZENIA – PRAWA I OBOWIĄZKI</w:t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</w:p>
    <w:p w:rsidR="00B969B3" w:rsidRDefault="00B969B3" w:rsidP="0008272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9</w:t>
      </w:r>
    </w:p>
    <w:p w:rsidR="00D844F0" w:rsidRDefault="00307DEE" w:rsidP="00082720">
      <w:r>
        <w:t>1.</w:t>
      </w:r>
      <w:r w:rsidR="00B969B3">
        <w:t>Członkowie stowarzyszenia dzielą się na:</w:t>
      </w:r>
    </w:p>
    <w:p w:rsidR="00D844F0" w:rsidRDefault="00B969B3" w:rsidP="00082720">
      <w:pPr>
        <w:numPr>
          <w:ilvl w:val="0"/>
          <w:numId w:val="26"/>
        </w:numPr>
        <w:spacing w:line="360" w:lineRule="auto"/>
      </w:pPr>
      <w:r>
        <w:t>zwyczajnych,</w:t>
      </w:r>
    </w:p>
    <w:p w:rsidR="00D844F0" w:rsidRDefault="00B969B3" w:rsidP="00082720">
      <w:pPr>
        <w:numPr>
          <w:ilvl w:val="0"/>
          <w:numId w:val="26"/>
        </w:numPr>
        <w:spacing w:line="360" w:lineRule="auto"/>
      </w:pPr>
      <w:r>
        <w:t>wspierających,</w:t>
      </w:r>
    </w:p>
    <w:p w:rsidR="00B969B3" w:rsidRDefault="00B969B3" w:rsidP="00082720">
      <w:pPr>
        <w:numPr>
          <w:ilvl w:val="0"/>
          <w:numId w:val="26"/>
        </w:numPr>
        <w:spacing w:line="360" w:lineRule="auto"/>
      </w:pPr>
      <w:r>
        <w:t>honorowych</w:t>
      </w:r>
    </w:p>
    <w:p w:rsidR="00C5460E" w:rsidRPr="00C5460E" w:rsidRDefault="00C5460E" w:rsidP="00727E60">
      <w:pPr>
        <w:spacing w:line="360" w:lineRule="auto"/>
      </w:pP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10</w:t>
      </w:r>
    </w:p>
    <w:p w:rsidR="00C5460E" w:rsidRDefault="00B969B3" w:rsidP="007C4447">
      <w:pPr>
        <w:pStyle w:val="Tekstpodstawowy"/>
        <w:numPr>
          <w:ilvl w:val="1"/>
          <w:numId w:val="22"/>
        </w:numPr>
        <w:spacing w:line="360" w:lineRule="auto"/>
        <w:ind w:left="0"/>
      </w:pPr>
      <w:r>
        <w:t>Członkami zwyczajnymi mogą być osoby fizyczne posiadające pełną zdolność do czynności prawnych  i niepozbawione praw publicznych.</w:t>
      </w:r>
    </w:p>
    <w:p w:rsidR="00C5460E" w:rsidRDefault="00B969B3" w:rsidP="007C4447">
      <w:pPr>
        <w:pStyle w:val="Tekstpodstawowy"/>
        <w:numPr>
          <w:ilvl w:val="1"/>
          <w:numId w:val="22"/>
        </w:numPr>
        <w:spacing w:line="360" w:lineRule="auto"/>
        <w:ind w:left="0"/>
      </w:pPr>
      <w:r>
        <w:t>Cudzoziemcy, bez względu na miejsce zamieszkania, mogą być członkami Stowarzyszenia zgodnie z przepisami obowiązującymi obywateli polskich.</w:t>
      </w:r>
    </w:p>
    <w:p w:rsidR="00C5460E" w:rsidRDefault="00B969B3" w:rsidP="007C4447">
      <w:pPr>
        <w:pStyle w:val="Tekstpodstawowy"/>
        <w:numPr>
          <w:ilvl w:val="1"/>
          <w:numId w:val="22"/>
        </w:numPr>
        <w:spacing w:line="360" w:lineRule="auto"/>
        <w:ind w:left="0"/>
      </w:pPr>
      <w:r>
        <w:t>Osoby prawne mogą być członkami wspierającymi Stowarzyszenia.</w:t>
      </w:r>
    </w:p>
    <w:p w:rsidR="003F695A" w:rsidRDefault="00B969B3" w:rsidP="007C4447">
      <w:pPr>
        <w:pStyle w:val="Tekstpodstawowy"/>
        <w:numPr>
          <w:ilvl w:val="1"/>
          <w:numId w:val="22"/>
        </w:numPr>
        <w:spacing w:line="360" w:lineRule="auto"/>
        <w:ind w:left="0"/>
      </w:pPr>
      <w:r>
        <w:t>Członek zwyczajny Stowarzyszenia ma w szczególności prawo do:</w:t>
      </w:r>
    </w:p>
    <w:p w:rsidR="003F695A" w:rsidRDefault="00B969B3" w:rsidP="007C4447">
      <w:pPr>
        <w:pStyle w:val="Tekstpodstawowy"/>
        <w:numPr>
          <w:ilvl w:val="0"/>
          <w:numId w:val="5"/>
        </w:numPr>
        <w:spacing w:line="360" w:lineRule="auto"/>
        <w:ind w:left="0"/>
      </w:pPr>
      <w:r>
        <w:t>uczestnictwa w Walnych Zebraniach Członków Stowarzyszenia i brania udziału w głosowaniu,</w:t>
      </w:r>
    </w:p>
    <w:p w:rsidR="003F695A" w:rsidRDefault="00B969B3" w:rsidP="007C4447">
      <w:pPr>
        <w:pStyle w:val="Tekstpodstawowy"/>
        <w:numPr>
          <w:ilvl w:val="0"/>
          <w:numId w:val="5"/>
        </w:numPr>
        <w:spacing w:line="360" w:lineRule="auto"/>
        <w:ind w:left="0"/>
      </w:pPr>
      <w:r>
        <w:t>wybierania i bycia wybranym do organów Stowarzyszenia,</w:t>
      </w:r>
    </w:p>
    <w:p w:rsidR="00AF4917" w:rsidRDefault="00B969B3" w:rsidP="007C4447">
      <w:pPr>
        <w:pStyle w:val="Tekstpodstawowy"/>
        <w:numPr>
          <w:ilvl w:val="0"/>
          <w:numId w:val="5"/>
        </w:numPr>
        <w:spacing w:line="360" w:lineRule="auto"/>
        <w:ind w:left="0"/>
      </w:pPr>
      <w:r>
        <w:t xml:space="preserve">zgłaszania do organów Stowarzyszenia wniosków w sprawach związanych z jego działalnością </w:t>
      </w:r>
      <w:r>
        <w:br/>
        <w:t>i żądania informacji o sposobie ich załatwienia,</w:t>
      </w:r>
    </w:p>
    <w:p w:rsidR="00AF4917" w:rsidRDefault="00B969B3" w:rsidP="007C4447">
      <w:pPr>
        <w:pStyle w:val="Tekstpodstawowy"/>
        <w:numPr>
          <w:ilvl w:val="0"/>
          <w:numId w:val="5"/>
        </w:numPr>
        <w:spacing w:line="360" w:lineRule="auto"/>
        <w:ind w:left="0"/>
      </w:pPr>
      <w:r>
        <w:t>uczestniczenia w spotkaniach i imprezach organizowanych przez Stowarzyszenie.</w:t>
      </w:r>
    </w:p>
    <w:p w:rsidR="00AF4917" w:rsidRDefault="00AF4917" w:rsidP="00727E60">
      <w:pPr>
        <w:pStyle w:val="Tekstpodstawowy"/>
        <w:tabs>
          <w:tab w:val="clear" w:pos="360"/>
        </w:tabs>
        <w:spacing w:line="360" w:lineRule="auto"/>
      </w:pPr>
    </w:p>
    <w:p w:rsidR="003F695A" w:rsidRDefault="00AF4917" w:rsidP="00727E60">
      <w:pPr>
        <w:pStyle w:val="Tekstpodstawowy"/>
        <w:tabs>
          <w:tab w:val="clear" w:pos="360"/>
        </w:tabs>
        <w:spacing w:line="360" w:lineRule="auto"/>
      </w:pPr>
      <w:r>
        <w:tab/>
        <w:t>5.</w:t>
      </w:r>
      <w:r>
        <w:tab/>
      </w:r>
      <w:r w:rsidR="00B969B3">
        <w:t>Członek zwyczajny Stowarzyszenia jest zobowiązany:</w:t>
      </w:r>
    </w:p>
    <w:p w:rsidR="003F695A" w:rsidRDefault="00B969B3" w:rsidP="007C4447">
      <w:pPr>
        <w:pStyle w:val="Tekstpodstawowy"/>
        <w:numPr>
          <w:ilvl w:val="0"/>
          <w:numId w:val="6"/>
        </w:numPr>
        <w:spacing w:line="360" w:lineRule="auto"/>
        <w:ind w:left="0"/>
      </w:pPr>
      <w:r>
        <w:t>brać czynny udział w przedsięwzięciach organizowanych przez Stowarzyszenie,</w:t>
      </w:r>
    </w:p>
    <w:p w:rsidR="003F695A" w:rsidRDefault="00B969B3" w:rsidP="007C4447">
      <w:pPr>
        <w:pStyle w:val="Tekstpodstawowy"/>
        <w:numPr>
          <w:ilvl w:val="0"/>
          <w:numId w:val="6"/>
        </w:numPr>
        <w:spacing w:line="360" w:lineRule="auto"/>
        <w:ind w:left="0"/>
      </w:pPr>
      <w:r>
        <w:t>przestrzegać postanowień Statutu oraz uchwał organów Stowarzyszenia,</w:t>
      </w:r>
    </w:p>
    <w:p w:rsidR="003F695A" w:rsidRDefault="00B969B3" w:rsidP="007C4447">
      <w:pPr>
        <w:pStyle w:val="Tekstpodstawowy"/>
        <w:numPr>
          <w:ilvl w:val="0"/>
          <w:numId w:val="6"/>
        </w:numPr>
        <w:spacing w:line="360" w:lineRule="auto"/>
        <w:ind w:left="0"/>
      </w:pPr>
      <w:r>
        <w:t>nie naruszać solidarności organizacyjnej Stowarzyszenia,</w:t>
      </w:r>
    </w:p>
    <w:p w:rsidR="00B969B3" w:rsidRDefault="00B969B3" w:rsidP="007C4447">
      <w:pPr>
        <w:pStyle w:val="Tekstpodstawowy"/>
        <w:numPr>
          <w:ilvl w:val="0"/>
          <w:numId w:val="6"/>
        </w:numPr>
        <w:spacing w:line="360" w:lineRule="auto"/>
        <w:ind w:left="0"/>
      </w:pPr>
      <w:r>
        <w:t>regularnie opłacać składki członkowskie.</w:t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11</w:t>
      </w:r>
    </w:p>
    <w:p w:rsidR="00D844F0" w:rsidRDefault="00B969B3" w:rsidP="007C4447">
      <w:pPr>
        <w:numPr>
          <w:ilvl w:val="0"/>
          <w:numId w:val="7"/>
        </w:numPr>
        <w:spacing w:line="360" w:lineRule="auto"/>
        <w:ind w:left="0"/>
      </w:pPr>
      <w:r>
        <w:lastRenderedPageBreak/>
        <w:t>Kandydat do Stowarzyszenia składa pisemną deklarację zawierającą oświadczen</w:t>
      </w:r>
      <w:r w:rsidR="007D4BD5">
        <w:t xml:space="preserve">ie o przystąpieniu </w:t>
      </w:r>
      <w:r>
        <w:t>i zobowiązanie do opłacania składek, a ponadto:</w:t>
      </w:r>
    </w:p>
    <w:p w:rsidR="003F695A" w:rsidRDefault="00B969B3" w:rsidP="007C4447">
      <w:pPr>
        <w:numPr>
          <w:ilvl w:val="1"/>
          <w:numId w:val="7"/>
        </w:numPr>
        <w:spacing w:line="360" w:lineRule="auto"/>
        <w:ind w:left="0"/>
      </w:pPr>
      <w:r>
        <w:t>osoby fizyczne: imię (imiona) i nazwisko, datę i miejsce urodzenia, adres, numer PESEL,</w:t>
      </w:r>
    </w:p>
    <w:p w:rsidR="00D844F0" w:rsidRDefault="00B969B3" w:rsidP="007C4447">
      <w:pPr>
        <w:numPr>
          <w:ilvl w:val="1"/>
          <w:numId w:val="7"/>
        </w:numPr>
        <w:spacing w:line="360" w:lineRule="auto"/>
        <w:ind w:left="0"/>
      </w:pPr>
      <w:r>
        <w:t>osoby prawne: nazwę (firmę), siedzibę, adres, numer Regon, dołączając także odpis z właściwego rejestru, jeżeli podlegają wpisowi do rejestru.</w:t>
      </w:r>
    </w:p>
    <w:p w:rsidR="00D844F0" w:rsidRDefault="00B969B3" w:rsidP="007C4447">
      <w:pPr>
        <w:numPr>
          <w:ilvl w:val="0"/>
          <w:numId w:val="7"/>
        </w:numPr>
        <w:spacing w:line="360" w:lineRule="auto"/>
        <w:ind w:left="0"/>
      </w:pPr>
      <w:r>
        <w:t>przyjęciu w poczet członków Stowarzyszenia decyduje Zarząd w formie uchwały. O swojej decyzji Zarząd niezwłocznie powiadamia pisemnie zainteresowanego.</w:t>
      </w:r>
    </w:p>
    <w:p w:rsidR="00B969B3" w:rsidRDefault="00B969B3" w:rsidP="007C4447">
      <w:pPr>
        <w:numPr>
          <w:ilvl w:val="0"/>
          <w:numId w:val="7"/>
        </w:numPr>
        <w:spacing w:line="360" w:lineRule="auto"/>
        <w:ind w:left="0"/>
      </w:pPr>
      <w:r>
        <w:t>Od decyzji odmownej zainteresowanemu przysługuje prawo odwołania do Walnego Zebrania Członków, którego uchwała w tym przedmiocie jest ostateczna. Odwołanie należy wnieść w terminie 1 miesiąca od otrzymania pisemnej informacji o decyzji Zarządu.</w:t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12</w:t>
      </w:r>
    </w:p>
    <w:p w:rsidR="00EA422D" w:rsidRDefault="00B969B3" w:rsidP="007C4447">
      <w:pPr>
        <w:numPr>
          <w:ilvl w:val="0"/>
          <w:numId w:val="9"/>
        </w:numPr>
        <w:spacing w:line="360" w:lineRule="auto"/>
        <w:ind w:left="0"/>
        <w:jc w:val="both"/>
      </w:pPr>
      <w:r>
        <w:t>Ustanie członkostwa w Stowarzyszeniu następuje wskutek:</w:t>
      </w:r>
    </w:p>
    <w:p w:rsidR="00F94D79" w:rsidRDefault="00B969B3" w:rsidP="007C4447">
      <w:pPr>
        <w:numPr>
          <w:ilvl w:val="0"/>
          <w:numId w:val="10"/>
        </w:numPr>
        <w:spacing w:line="360" w:lineRule="auto"/>
        <w:ind w:left="0"/>
        <w:jc w:val="both"/>
      </w:pPr>
      <w:r>
        <w:t>pisemnej rezygnacji z członkostwa,</w:t>
      </w:r>
    </w:p>
    <w:p w:rsidR="00EA422D" w:rsidRDefault="00B969B3" w:rsidP="007C4447">
      <w:pPr>
        <w:numPr>
          <w:ilvl w:val="0"/>
          <w:numId w:val="10"/>
        </w:numPr>
        <w:spacing w:line="360" w:lineRule="auto"/>
        <w:ind w:left="0"/>
        <w:jc w:val="both"/>
      </w:pPr>
      <w:r>
        <w:t>śmierci członka będącego osobą fizyczną, utraty przez niego pełnej zdolności do czynności prawnych albo utraty praw publicznych,</w:t>
      </w:r>
    </w:p>
    <w:p w:rsidR="00EA422D" w:rsidRDefault="00B969B3" w:rsidP="007C4447">
      <w:pPr>
        <w:numPr>
          <w:ilvl w:val="0"/>
          <w:numId w:val="10"/>
        </w:numPr>
        <w:tabs>
          <w:tab w:val="left" w:pos="360"/>
        </w:tabs>
        <w:spacing w:line="360" w:lineRule="auto"/>
        <w:ind w:left="0"/>
        <w:jc w:val="both"/>
      </w:pPr>
      <w:r>
        <w:t>likwidacji członka będącego osobą prawną,</w:t>
      </w:r>
    </w:p>
    <w:p w:rsidR="00EA422D" w:rsidRDefault="00B969B3" w:rsidP="007C4447">
      <w:pPr>
        <w:numPr>
          <w:ilvl w:val="0"/>
          <w:numId w:val="10"/>
        </w:numPr>
        <w:tabs>
          <w:tab w:val="left" w:pos="360"/>
        </w:tabs>
        <w:spacing w:line="360" w:lineRule="auto"/>
        <w:ind w:left="0"/>
        <w:jc w:val="both"/>
      </w:pPr>
      <w:r>
        <w:t>wykluczenia.</w:t>
      </w:r>
    </w:p>
    <w:p w:rsidR="00EA422D" w:rsidRDefault="00B969B3" w:rsidP="007C4447">
      <w:pPr>
        <w:numPr>
          <w:ilvl w:val="0"/>
          <w:numId w:val="9"/>
        </w:numPr>
        <w:spacing w:line="360" w:lineRule="auto"/>
        <w:ind w:left="0"/>
        <w:jc w:val="both"/>
      </w:pPr>
      <w:r>
        <w:t>Wykluczenie członka następuje w przypadku:</w:t>
      </w:r>
    </w:p>
    <w:p w:rsidR="00EA422D" w:rsidRDefault="00B969B3" w:rsidP="007C4447">
      <w:pPr>
        <w:numPr>
          <w:ilvl w:val="1"/>
          <w:numId w:val="9"/>
        </w:numPr>
        <w:tabs>
          <w:tab w:val="left" w:pos="360"/>
        </w:tabs>
        <w:spacing w:line="360" w:lineRule="auto"/>
        <w:ind w:left="0"/>
        <w:jc w:val="both"/>
      </w:pPr>
      <w:r>
        <w:t>nieusprawiedliwionego zalegania z zapłatą składek przez okres dłuższy niż 6 miesięcy,</w:t>
      </w:r>
    </w:p>
    <w:p w:rsidR="00EA422D" w:rsidRDefault="00B969B3" w:rsidP="007C4447">
      <w:pPr>
        <w:numPr>
          <w:ilvl w:val="1"/>
          <w:numId w:val="9"/>
        </w:numPr>
        <w:tabs>
          <w:tab w:val="left" w:pos="360"/>
        </w:tabs>
        <w:spacing w:line="360" w:lineRule="auto"/>
        <w:ind w:left="0"/>
        <w:jc w:val="both"/>
      </w:pPr>
      <w:r>
        <w:t>postępowania rażąco sprzecznego z niniejszym Statutem,</w:t>
      </w:r>
    </w:p>
    <w:p w:rsidR="00EA422D" w:rsidRDefault="00B969B3" w:rsidP="007C4447">
      <w:pPr>
        <w:numPr>
          <w:ilvl w:val="1"/>
          <w:numId w:val="9"/>
        </w:numPr>
        <w:tabs>
          <w:tab w:val="left" w:pos="360"/>
        </w:tabs>
        <w:spacing w:line="360" w:lineRule="auto"/>
        <w:ind w:left="0"/>
        <w:jc w:val="both"/>
      </w:pPr>
      <w:r>
        <w:t>postępowania, które dyskwalifikuje daną osobę jako członka Stowarzyszenia lub godzi w jego dobre imię,</w:t>
      </w:r>
    </w:p>
    <w:p w:rsidR="00EA422D" w:rsidRDefault="00B969B3" w:rsidP="007C4447">
      <w:pPr>
        <w:numPr>
          <w:ilvl w:val="1"/>
          <w:numId w:val="9"/>
        </w:numPr>
        <w:tabs>
          <w:tab w:val="left" w:pos="360"/>
        </w:tabs>
        <w:spacing w:line="360" w:lineRule="auto"/>
        <w:ind w:left="0"/>
        <w:jc w:val="both"/>
      </w:pPr>
      <w:r>
        <w:t>działania na szkodę Stowarzyszenia.</w:t>
      </w:r>
    </w:p>
    <w:p w:rsidR="00EA422D" w:rsidRDefault="00B969B3" w:rsidP="007C4447">
      <w:pPr>
        <w:numPr>
          <w:ilvl w:val="0"/>
          <w:numId w:val="9"/>
        </w:numPr>
        <w:spacing w:line="360" w:lineRule="auto"/>
        <w:ind w:left="0"/>
        <w:jc w:val="both"/>
      </w:pPr>
      <w:r>
        <w:t>wykluczeniu decyduje Zarząd w formie uchwały. Przed podjęciem uchwały Zarząd umożliwia członkowi złożenie wyjaśnień na piśmie lub osobiście na posiedzeniu Zarządu. O treści uchwały Zarząd niezwłocznie powiadamia pisemnie zainteresowanego.</w:t>
      </w:r>
    </w:p>
    <w:p w:rsidR="00EA422D" w:rsidRDefault="00B969B3" w:rsidP="007C4447">
      <w:pPr>
        <w:numPr>
          <w:ilvl w:val="0"/>
          <w:numId w:val="9"/>
        </w:numPr>
        <w:spacing w:line="360" w:lineRule="auto"/>
        <w:ind w:left="0"/>
        <w:jc w:val="both"/>
      </w:pPr>
      <w:r>
        <w:t xml:space="preserve">Ustanie członkostwa z przyczyn określonych w ustępie 1 </w:t>
      </w:r>
      <w:proofErr w:type="spellStart"/>
      <w:r>
        <w:t>pkt</w:t>
      </w:r>
      <w:proofErr w:type="spellEnd"/>
      <w:r>
        <w:t xml:space="preserve"> a) - c) stwierdza Zarząd w formie uchwały, przepis ustępu 3 stosuje się odpowiednio.</w:t>
      </w:r>
    </w:p>
    <w:p w:rsidR="00B969B3" w:rsidRDefault="00B969B3" w:rsidP="007C4447">
      <w:pPr>
        <w:numPr>
          <w:ilvl w:val="0"/>
          <w:numId w:val="9"/>
        </w:numPr>
        <w:spacing w:line="360" w:lineRule="auto"/>
        <w:ind w:left="0"/>
        <w:jc w:val="both"/>
      </w:pPr>
      <w:r>
        <w:t>Od uchwał Zarządu, o których mowa w ustępie 3 i 4 przysługuje zainteresowanemu odwołanie do Walnego Zebrania Członków w terminie 1 miesiąca od pisemnego powiadomienia o treści uchwały. Uchwała Walnego Zebrania Członków jest ostateczna.</w:t>
      </w:r>
    </w:p>
    <w:p w:rsidR="00B969B3" w:rsidRDefault="00B969B3" w:rsidP="00727E60">
      <w:pPr>
        <w:spacing w:line="360" w:lineRule="auto"/>
        <w:jc w:val="both"/>
      </w:pP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§ 13</w:t>
      </w:r>
    </w:p>
    <w:p w:rsidR="00EA422D" w:rsidRDefault="00B969B3" w:rsidP="007C4447">
      <w:pPr>
        <w:numPr>
          <w:ilvl w:val="0"/>
          <w:numId w:val="11"/>
        </w:numPr>
        <w:spacing w:line="360" w:lineRule="auto"/>
        <w:ind w:left="0"/>
        <w:jc w:val="both"/>
      </w:pPr>
      <w:r>
        <w:t>Członkiem wspierającym może być osoba fizyczna lub prawna bez względu na jej miejsce zamieszkania i siedzibę w kraju lub zagranicą, która za swoją zgodą zostanie przyjęta do Stowarzyszenia za okazaną pomoc w realizacji jego celów, po złożeniu deklaracji zawierającej dane, o których mowa w § 10 ust. 1 oraz oświadczenie o zakresie deklarowanej pomocy na rzecz Stowarzyszenia.</w:t>
      </w:r>
    </w:p>
    <w:p w:rsidR="00EA422D" w:rsidRDefault="00B969B3" w:rsidP="007C4447">
      <w:pPr>
        <w:numPr>
          <w:ilvl w:val="0"/>
          <w:numId w:val="11"/>
        </w:numPr>
        <w:spacing w:line="360" w:lineRule="auto"/>
        <w:ind w:left="0"/>
        <w:jc w:val="both"/>
      </w:pPr>
      <w:r>
        <w:t>Członek wspierający opłaca składkę członkowską w zadeklarowanej przez siebie wysokości.</w:t>
      </w:r>
    </w:p>
    <w:p w:rsidR="00B969B3" w:rsidRDefault="00B969B3" w:rsidP="007C4447">
      <w:pPr>
        <w:numPr>
          <w:ilvl w:val="0"/>
          <w:numId w:val="11"/>
        </w:numPr>
        <w:spacing w:line="360" w:lineRule="auto"/>
        <w:ind w:left="0"/>
        <w:jc w:val="both"/>
      </w:pPr>
      <w:r>
        <w:t>Skreślenie z listy członków wspierających następuje zgodnie z § 11.</w:t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14</w:t>
      </w:r>
    </w:p>
    <w:p w:rsidR="00EA422D" w:rsidRDefault="00B969B3" w:rsidP="007C4447">
      <w:pPr>
        <w:numPr>
          <w:ilvl w:val="0"/>
          <w:numId w:val="12"/>
        </w:numPr>
        <w:spacing w:line="360" w:lineRule="auto"/>
        <w:ind w:left="0"/>
        <w:jc w:val="both"/>
      </w:pPr>
      <w:r>
        <w:t>Członkiem honorowym może być każda osoba fizyczna, bez względu na jej miejsce zamieszkania, której godność tę nada Walne Zebranie za szczególne zasługi dla Stowarzyszenia.</w:t>
      </w:r>
    </w:p>
    <w:p w:rsidR="00B969B3" w:rsidRPr="00EA422D" w:rsidRDefault="00B969B3" w:rsidP="007C4447">
      <w:pPr>
        <w:numPr>
          <w:ilvl w:val="0"/>
          <w:numId w:val="12"/>
        </w:numPr>
        <w:spacing w:line="360" w:lineRule="auto"/>
        <w:ind w:left="0"/>
        <w:jc w:val="both"/>
      </w:pPr>
      <w:r>
        <w:rPr>
          <w:color w:val="000000"/>
        </w:rPr>
        <w:t>Członek honorowy posiada wszystkie prawa członka zwyczajnego i jest zwolniony z obowiązku płacenia składek członkowskich</w:t>
      </w:r>
    </w:p>
    <w:p w:rsidR="00B969B3" w:rsidRDefault="00180C16" w:rsidP="00727E60">
      <w:pPr>
        <w:spacing w:line="360" w:lineRule="auto"/>
        <w:jc w:val="both"/>
      </w:pPr>
      <w:r>
        <w:br w:type="page"/>
      </w:r>
    </w:p>
    <w:p w:rsidR="00B969B3" w:rsidRDefault="00B969B3" w:rsidP="00727E60">
      <w:pPr>
        <w:spacing w:line="360" w:lineRule="auto"/>
        <w:jc w:val="both"/>
      </w:pP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ROZDZIAŁ IV</w:t>
      </w:r>
    </w:p>
    <w:p w:rsidR="00B969B3" w:rsidRDefault="00B969B3" w:rsidP="00727E60">
      <w:pPr>
        <w:spacing w:line="360" w:lineRule="auto"/>
        <w:jc w:val="center"/>
        <w:rPr>
          <w:b/>
        </w:rPr>
      </w:pPr>
      <w:r>
        <w:rPr>
          <w:b/>
        </w:rPr>
        <w:t>ORGANY  STOWARZYSZENIA</w:t>
      </w:r>
    </w:p>
    <w:p w:rsidR="00B969B3" w:rsidRDefault="00B969B3" w:rsidP="00727E60">
      <w:pPr>
        <w:spacing w:line="360" w:lineRule="auto"/>
        <w:jc w:val="center"/>
        <w:rPr>
          <w:b/>
        </w:rPr>
      </w:pP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15</w:t>
      </w:r>
    </w:p>
    <w:p w:rsidR="00B969B3" w:rsidRDefault="00B969B3" w:rsidP="007C4447">
      <w:pPr>
        <w:numPr>
          <w:ilvl w:val="0"/>
          <w:numId w:val="13"/>
        </w:numPr>
        <w:spacing w:line="360" w:lineRule="auto"/>
        <w:ind w:left="0"/>
      </w:pPr>
      <w:r>
        <w:t>Władzami Stowarzyszenia są:</w:t>
      </w:r>
    </w:p>
    <w:p w:rsidR="00B969B3" w:rsidRDefault="00B969B3" w:rsidP="007C4447">
      <w:pPr>
        <w:numPr>
          <w:ilvl w:val="1"/>
          <w:numId w:val="13"/>
        </w:numPr>
        <w:spacing w:line="360" w:lineRule="auto"/>
        <w:ind w:left="0"/>
      </w:pPr>
      <w:r>
        <w:t>Walne Zebranie Członków,</w:t>
      </w:r>
    </w:p>
    <w:p w:rsidR="00B969B3" w:rsidRDefault="00B969B3" w:rsidP="007C4447">
      <w:pPr>
        <w:numPr>
          <w:ilvl w:val="1"/>
          <w:numId w:val="13"/>
        </w:numPr>
        <w:spacing w:line="360" w:lineRule="auto"/>
        <w:ind w:left="0"/>
      </w:pPr>
      <w:r>
        <w:t>Zarząd,</w:t>
      </w:r>
    </w:p>
    <w:p w:rsidR="00180C16" w:rsidRDefault="00B969B3" w:rsidP="007C4447">
      <w:pPr>
        <w:numPr>
          <w:ilvl w:val="1"/>
          <w:numId w:val="13"/>
        </w:numPr>
        <w:spacing w:line="360" w:lineRule="auto"/>
        <w:ind w:left="0"/>
      </w:pPr>
      <w:r>
        <w:t>Komisja Rewizyjna.</w:t>
      </w:r>
    </w:p>
    <w:p w:rsidR="00B969B3" w:rsidRDefault="00B969B3" w:rsidP="007C4447">
      <w:pPr>
        <w:numPr>
          <w:ilvl w:val="0"/>
          <w:numId w:val="13"/>
        </w:numPr>
        <w:spacing w:line="360" w:lineRule="auto"/>
        <w:ind w:left="0"/>
      </w:pPr>
      <w:r>
        <w:t>Walne Zebranie Członków zwołuje Zarząd raz na 3 lata.</w:t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16</w:t>
      </w:r>
    </w:p>
    <w:p w:rsidR="00EA422D" w:rsidRPr="00180C16" w:rsidRDefault="00B969B3" w:rsidP="007C4447">
      <w:pPr>
        <w:numPr>
          <w:ilvl w:val="0"/>
          <w:numId w:val="14"/>
        </w:numPr>
        <w:spacing w:line="360" w:lineRule="auto"/>
        <w:ind w:left="0"/>
        <w:jc w:val="both"/>
      </w:pPr>
      <w:r>
        <w:t xml:space="preserve">Wyboru Zarządu Stowarzyszenia i Komisji </w:t>
      </w:r>
      <w:r w:rsidRPr="00E90DB4">
        <w:t>Rewizyjnej dokonuje Walne Zebranie Członków spośród członków Stowarzyszenia w głosowaniu tajnym. Walne Zebranie może zarządzić głosowanie jawne. Kadencja Zarządu i Komisji Rewizyjnej trwa 3 lata</w:t>
      </w:r>
      <w:r w:rsidRPr="00180C16">
        <w:t>.</w:t>
      </w:r>
    </w:p>
    <w:p w:rsidR="00EA422D" w:rsidRPr="00180C16" w:rsidRDefault="00B969B3" w:rsidP="007C4447">
      <w:pPr>
        <w:numPr>
          <w:ilvl w:val="0"/>
          <w:numId w:val="14"/>
        </w:numPr>
        <w:spacing w:line="360" w:lineRule="auto"/>
        <w:ind w:left="0"/>
        <w:jc w:val="both"/>
      </w:pPr>
      <w:r>
        <w:t xml:space="preserve">Zarząd </w:t>
      </w:r>
      <w:r w:rsidRPr="00180C16">
        <w:t>jest najwyższą władzą Stowarzyszenia w okresie między Walnymi Zebraniami Członków.</w:t>
      </w:r>
    </w:p>
    <w:p w:rsidR="00B969B3" w:rsidRPr="00180C16" w:rsidRDefault="00B969B3" w:rsidP="007C4447">
      <w:pPr>
        <w:numPr>
          <w:ilvl w:val="0"/>
          <w:numId w:val="14"/>
        </w:numPr>
        <w:spacing w:line="360" w:lineRule="auto"/>
        <w:ind w:left="0"/>
        <w:jc w:val="both"/>
      </w:pPr>
      <w:r>
        <w:t>Mandat członka Zarządu lub Komisji Rewizyjnej wygasa przed upływem kadencji z powodu:</w:t>
      </w:r>
    </w:p>
    <w:p w:rsidR="008F05A5" w:rsidRDefault="00B969B3" w:rsidP="007C4447">
      <w:pPr>
        <w:numPr>
          <w:ilvl w:val="1"/>
          <w:numId w:val="14"/>
        </w:numPr>
        <w:tabs>
          <w:tab w:val="left" w:pos="360"/>
        </w:tabs>
        <w:spacing w:line="360" w:lineRule="auto"/>
        <w:ind w:left="0"/>
        <w:jc w:val="both"/>
      </w:pPr>
      <w:r>
        <w:t>ustania członkostwa w Stowarzyszeniu,</w:t>
      </w:r>
    </w:p>
    <w:p w:rsidR="008F05A5" w:rsidRDefault="00B969B3" w:rsidP="007C4447">
      <w:pPr>
        <w:numPr>
          <w:ilvl w:val="1"/>
          <w:numId w:val="14"/>
        </w:numPr>
        <w:tabs>
          <w:tab w:val="left" w:pos="360"/>
        </w:tabs>
        <w:spacing w:line="360" w:lineRule="auto"/>
        <w:ind w:left="0"/>
        <w:jc w:val="both"/>
      </w:pPr>
      <w:r>
        <w:t>pisemnej rezygnacji,</w:t>
      </w:r>
    </w:p>
    <w:p w:rsidR="00B969B3" w:rsidRDefault="00B969B3" w:rsidP="007C4447">
      <w:pPr>
        <w:numPr>
          <w:ilvl w:val="0"/>
          <w:numId w:val="14"/>
        </w:numPr>
        <w:tabs>
          <w:tab w:val="left" w:pos="720"/>
        </w:tabs>
        <w:spacing w:line="360" w:lineRule="auto"/>
        <w:ind w:left="0"/>
        <w:jc w:val="both"/>
      </w:pPr>
      <w:r>
        <w:t>W przypadkach wygaśnięcia mandatu członka Zarządu lub Komisji Rewizyjnej przed upływem kadencji władze Stowarzyszenia mogą uzupełnić swój skład przez kooptację, z tym że ilość osób dokooptowanych nie może przekroczyć 1/3 składu organu.</w:t>
      </w:r>
    </w:p>
    <w:p w:rsidR="00B969B3" w:rsidRPr="00180C16" w:rsidRDefault="00B969B3" w:rsidP="00727E60">
      <w:pPr>
        <w:tabs>
          <w:tab w:val="left" w:pos="360"/>
        </w:tabs>
        <w:spacing w:line="360" w:lineRule="auto"/>
        <w:jc w:val="both"/>
        <w:rPr>
          <w:b/>
        </w:rPr>
      </w:pP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17</w:t>
      </w:r>
    </w:p>
    <w:p w:rsidR="008F05A5" w:rsidRDefault="00B969B3" w:rsidP="007C4447">
      <w:pPr>
        <w:numPr>
          <w:ilvl w:val="0"/>
          <w:numId w:val="15"/>
        </w:numPr>
        <w:spacing w:line="360" w:lineRule="auto"/>
        <w:ind w:left="0"/>
        <w:jc w:val="both"/>
      </w:pPr>
      <w:r>
        <w:t>Uchwały wszystkich organów Stowarzyszenia zapadają zwykłą większością głosów w obecności co najmniej połowy ogólnej liczby członków organu, o ile Statut nie stanowi inaczej.</w:t>
      </w:r>
    </w:p>
    <w:p w:rsidR="008F05A5" w:rsidRDefault="00B969B3" w:rsidP="007C4447">
      <w:pPr>
        <w:numPr>
          <w:ilvl w:val="0"/>
          <w:numId w:val="15"/>
        </w:numPr>
        <w:spacing w:line="360" w:lineRule="auto"/>
        <w:ind w:left="0"/>
        <w:jc w:val="both"/>
      </w:pPr>
      <w:r>
        <w:t xml:space="preserve">Jeżeli w pierwszym terminie na Walnym Zgromadzeniu Członków nie uczestniczy co najmniej połowa liczby członków, wówczas w drugim terminie posiedzenia uchwały mogą być podjęte </w:t>
      </w:r>
      <w:r>
        <w:rPr>
          <w:color w:val="000000"/>
        </w:rPr>
        <w:t>zwykłą</w:t>
      </w:r>
      <w:r>
        <w:rPr>
          <w:b/>
          <w:color w:val="FF0000"/>
        </w:rPr>
        <w:t xml:space="preserve"> </w:t>
      </w:r>
      <w:r>
        <w:t>większością głosów oddanych przez członków obecnych.</w:t>
      </w:r>
    </w:p>
    <w:p w:rsidR="008F05A5" w:rsidRDefault="00B969B3" w:rsidP="007C4447">
      <w:pPr>
        <w:numPr>
          <w:ilvl w:val="0"/>
          <w:numId w:val="15"/>
        </w:numPr>
        <w:spacing w:line="360" w:lineRule="auto"/>
        <w:ind w:left="0"/>
        <w:jc w:val="both"/>
      </w:pPr>
      <w:r>
        <w:lastRenderedPageBreak/>
        <w:t>Drugi termin powinien być podany w zawiadomieniu o posiedzeniu i nie może być wyznaczony wcześniej niż po upływie jednej godziny po pierwszym terminie.</w:t>
      </w:r>
    </w:p>
    <w:p w:rsidR="008F05A5" w:rsidRDefault="00B969B3" w:rsidP="007C4447">
      <w:pPr>
        <w:numPr>
          <w:ilvl w:val="1"/>
          <w:numId w:val="15"/>
        </w:numPr>
        <w:spacing w:line="360" w:lineRule="auto"/>
        <w:ind w:left="0"/>
        <w:jc w:val="both"/>
      </w:pPr>
      <w:r>
        <w:t>W Walnym Zebraniu Członków uczestniczą:</w:t>
      </w:r>
    </w:p>
    <w:p w:rsidR="008F05A5" w:rsidRDefault="00B969B3" w:rsidP="007C4447">
      <w:pPr>
        <w:numPr>
          <w:ilvl w:val="1"/>
          <w:numId w:val="15"/>
        </w:numPr>
        <w:spacing w:line="360" w:lineRule="auto"/>
        <w:ind w:left="0"/>
        <w:jc w:val="both"/>
      </w:pPr>
      <w:r>
        <w:t>z głosem stanowiącym – członkowie zwyczajni Stowarzyszenia</w:t>
      </w:r>
    </w:p>
    <w:p w:rsidR="00B969B3" w:rsidRDefault="00B969B3" w:rsidP="007C4447">
      <w:pPr>
        <w:numPr>
          <w:ilvl w:val="1"/>
          <w:numId w:val="15"/>
        </w:numPr>
        <w:spacing w:line="360" w:lineRule="auto"/>
        <w:ind w:left="0"/>
        <w:jc w:val="both"/>
      </w:pPr>
      <w:r>
        <w:t>z głosem doradczym – zaproszone osoby</w:t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18</w:t>
      </w:r>
    </w:p>
    <w:p w:rsidR="00B969B3" w:rsidRPr="00E90DB4" w:rsidRDefault="00B969B3" w:rsidP="007C4447">
      <w:pPr>
        <w:numPr>
          <w:ilvl w:val="0"/>
          <w:numId w:val="23"/>
        </w:numPr>
        <w:spacing w:line="360" w:lineRule="auto"/>
        <w:ind w:left="0"/>
        <w:jc w:val="both"/>
      </w:pPr>
      <w:r w:rsidRPr="00E90DB4">
        <w:t>Zarząd zawiadamia członków o terminie i proponowanym porządku obrad Walnego Zebrania przynajmniej na miesiąc przed jego terminem.</w:t>
      </w:r>
    </w:p>
    <w:p w:rsidR="00B969B3" w:rsidRDefault="00B969B3" w:rsidP="007C4447">
      <w:pPr>
        <w:numPr>
          <w:ilvl w:val="0"/>
          <w:numId w:val="23"/>
        </w:numPr>
        <w:spacing w:line="360" w:lineRule="auto"/>
        <w:ind w:left="0"/>
        <w:jc w:val="both"/>
      </w:pPr>
      <w:r w:rsidRPr="00E90DB4">
        <w:t>Zarząd zwołuje Nadzwyczajne Walne Zebranie z inicjatywy własnej, na wniosek Komisji</w:t>
      </w:r>
      <w:r>
        <w:t xml:space="preserve"> Rewizyjnej </w:t>
      </w:r>
      <w:r>
        <w:br/>
        <w:t xml:space="preserve">lub 1/3 członków Stowarzyszenia. Zarząd zwołuje Nadzwyczajne Walne Zebranie niezwłocznie </w:t>
      </w:r>
      <w:r>
        <w:br/>
        <w:t>po otrzymaniu wniosku, termin odbycia Walnego Zebrania musi przypadać w ciągu 2 miesięcy od chwili złożenia wniosku.</w:t>
      </w:r>
    </w:p>
    <w:p w:rsidR="00B969B3" w:rsidRDefault="00B969B3" w:rsidP="007C4447">
      <w:pPr>
        <w:numPr>
          <w:ilvl w:val="0"/>
          <w:numId w:val="23"/>
        </w:numPr>
        <w:spacing w:line="360" w:lineRule="auto"/>
        <w:ind w:left="0"/>
        <w:jc w:val="both"/>
      </w:pPr>
      <w:r>
        <w:t>Do żądania zwołania Nadzwyczajnego Walnego Zebrania dołącza się proponowany porządek obrad, który Zarząd obowiązany jest uwzględnić. Porządek może być rozszerzony przez Zarząd o inne punkty.</w:t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19</w:t>
      </w:r>
    </w:p>
    <w:p w:rsidR="00B969B3" w:rsidRDefault="00B969B3" w:rsidP="007C4447">
      <w:pPr>
        <w:numPr>
          <w:ilvl w:val="0"/>
          <w:numId w:val="16"/>
        </w:numPr>
        <w:spacing w:line="360" w:lineRule="auto"/>
        <w:ind w:left="0"/>
        <w:jc w:val="both"/>
      </w:pPr>
      <w:r>
        <w:t>Do kompetencji Zwyczajnego Walnego Zebrania Stowarzyszenia w szczególności należy:</w:t>
      </w:r>
    </w:p>
    <w:p w:rsidR="00B969B3" w:rsidRDefault="00B969B3" w:rsidP="007C4447">
      <w:pPr>
        <w:numPr>
          <w:ilvl w:val="1"/>
          <w:numId w:val="16"/>
        </w:numPr>
        <w:tabs>
          <w:tab w:val="left" w:pos="360"/>
        </w:tabs>
        <w:spacing w:line="360" w:lineRule="auto"/>
        <w:ind w:left="0"/>
        <w:jc w:val="both"/>
      </w:pPr>
      <w:r>
        <w:t>uchwalanie programów organizacyjnej i finansowej działalności Stowarzyszenia,</w:t>
      </w:r>
    </w:p>
    <w:p w:rsidR="00B969B3" w:rsidRDefault="00B969B3" w:rsidP="007C4447">
      <w:pPr>
        <w:numPr>
          <w:ilvl w:val="1"/>
          <w:numId w:val="16"/>
        </w:numPr>
        <w:tabs>
          <w:tab w:val="left" w:pos="360"/>
        </w:tabs>
        <w:spacing w:line="360" w:lineRule="auto"/>
        <w:ind w:left="0"/>
        <w:jc w:val="both"/>
      </w:pPr>
      <w:r>
        <w:t>uchwalenie regulaminów działania Zarządu Stowarzyszenia i Komisji Rewizyjnej,</w:t>
      </w:r>
    </w:p>
    <w:p w:rsidR="00B969B3" w:rsidRDefault="00B969B3" w:rsidP="007C4447">
      <w:pPr>
        <w:numPr>
          <w:ilvl w:val="1"/>
          <w:numId w:val="16"/>
        </w:numPr>
        <w:tabs>
          <w:tab w:val="left" w:pos="360"/>
        </w:tabs>
        <w:spacing w:line="360" w:lineRule="auto"/>
        <w:ind w:left="0"/>
        <w:jc w:val="both"/>
      </w:pPr>
      <w:r>
        <w:t>rozpatrywanie i zatwierdzanie sprawozdania Komisji Rewizyjnej z działalności Stowarzyszenia,</w:t>
      </w:r>
    </w:p>
    <w:p w:rsidR="00B969B3" w:rsidRDefault="00B969B3" w:rsidP="007C4447">
      <w:pPr>
        <w:numPr>
          <w:ilvl w:val="1"/>
          <w:numId w:val="16"/>
        </w:numPr>
        <w:tabs>
          <w:tab w:val="left" w:pos="360"/>
        </w:tabs>
        <w:spacing w:line="360" w:lineRule="auto"/>
        <w:ind w:left="0"/>
        <w:jc w:val="both"/>
      </w:pPr>
      <w:r>
        <w:t>rozpatrywanie i zatwierdzanie sprawozdań Zarządu Stowarzyszenia z działalności minionej kadencji,</w:t>
      </w:r>
    </w:p>
    <w:p w:rsidR="00B969B3" w:rsidRDefault="00B969B3" w:rsidP="007C4447">
      <w:pPr>
        <w:numPr>
          <w:ilvl w:val="1"/>
          <w:numId w:val="16"/>
        </w:numPr>
        <w:spacing w:line="360" w:lineRule="auto"/>
        <w:ind w:left="0"/>
        <w:jc w:val="both"/>
      </w:pPr>
      <w:r>
        <w:t>udzielanie, po wysłuchaniu wniosków Komisji Rewizyjnej, absolutorium ustępującemu Zarządowi,</w:t>
      </w:r>
    </w:p>
    <w:p w:rsidR="00B969B3" w:rsidRDefault="00B969B3" w:rsidP="007C4447">
      <w:pPr>
        <w:numPr>
          <w:ilvl w:val="1"/>
          <w:numId w:val="16"/>
        </w:numPr>
        <w:tabs>
          <w:tab w:val="left" w:pos="360"/>
        </w:tabs>
        <w:spacing w:line="360" w:lineRule="auto"/>
        <w:ind w:left="0"/>
        <w:jc w:val="both"/>
      </w:pPr>
      <w:r>
        <w:t>wybór Prezesa i Członków Zarządu,</w:t>
      </w:r>
    </w:p>
    <w:p w:rsidR="00B969B3" w:rsidRDefault="00B969B3" w:rsidP="007C4447">
      <w:pPr>
        <w:numPr>
          <w:ilvl w:val="1"/>
          <w:numId w:val="16"/>
        </w:numPr>
        <w:tabs>
          <w:tab w:val="left" w:pos="360"/>
        </w:tabs>
        <w:spacing w:line="360" w:lineRule="auto"/>
        <w:ind w:left="0"/>
        <w:jc w:val="both"/>
      </w:pPr>
      <w:r>
        <w:t>wybór członków Komisji Rewizyjnej,</w:t>
      </w:r>
    </w:p>
    <w:p w:rsidR="00B969B3" w:rsidRDefault="00B969B3" w:rsidP="007C4447">
      <w:pPr>
        <w:numPr>
          <w:ilvl w:val="1"/>
          <w:numId w:val="16"/>
        </w:numPr>
        <w:tabs>
          <w:tab w:val="left" w:pos="360"/>
        </w:tabs>
        <w:spacing w:line="360" w:lineRule="auto"/>
        <w:ind w:left="0"/>
        <w:jc w:val="both"/>
      </w:pPr>
      <w:r>
        <w:t>uchwalenie Statutu Stowarzyszenia lub jego zmiany,</w:t>
      </w:r>
    </w:p>
    <w:p w:rsidR="00B969B3" w:rsidRDefault="00B969B3" w:rsidP="007C4447">
      <w:pPr>
        <w:numPr>
          <w:ilvl w:val="1"/>
          <w:numId w:val="16"/>
        </w:numPr>
        <w:tabs>
          <w:tab w:val="left" w:pos="360"/>
        </w:tabs>
        <w:spacing w:line="360" w:lineRule="auto"/>
        <w:ind w:left="0"/>
        <w:jc w:val="both"/>
      </w:pPr>
      <w:r>
        <w:t>nadanie członkostwa honorowego Stowarzyszenia,</w:t>
      </w:r>
    </w:p>
    <w:p w:rsidR="00B969B3" w:rsidRDefault="00B969B3" w:rsidP="007C4447">
      <w:pPr>
        <w:numPr>
          <w:ilvl w:val="1"/>
          <w:numId w:val="16"/>
        </w:numPr>
        <w:tabs>
          <w:tab w:val="left" w:pos="360"/>
        </w:tabs>
        <w:spacing w:line="360" w:lineRule="auto"/>
        <w:ind w:left="0"/>
        <w:jc w:val="both"/>
      </w:pPr>
      <w:r>
        <w:t>ustalanie wysokości składek członkowskich,</w:t>
      </w:r>
    </w:p>
    <w:p w:rsidR="00B969B3" w:rsidRDefault="00B969B3" w:rsidP="007C4447">
      <w:pPr>
        <w:numPr>
          <w:ilvl w:val="1"/>
          <w:numId w:val="16"/>
        </w:numPr>
        <w:tabs>
          <w:tab w:val="left" w:pos="360"/>
        </w:tabs>
        <w:spacing w:line="360" w:lineRule="auto"/>
        <w:ind w:left="0"/>
        <w:jc w:val="both"/>
      </w:pPr>
      <w:r>
        <w:lastRenderedPageBreak/>
        <w:t>podjęcie uchwały w sprawie rozwiązania Stowarzyszenia i przeznaczenia jego majątku,</w:t>
      </w:r>
    </w:p>
    <w:p w:rsidR="003C0A40" w:rsidRDefault="00B969B3" w:rsidP="007C4447">
      <w:pPr>
        <w:numPr>
          <w:ilvl w:val="1"/>
          <w:numId w:val="16"/>
        </w:numPr>
        <w:tabs>
          <w:tab w:val="left" w:pos="360"/>
        </w:tabs>
        <w:spacing w:line="360" w:lineRule="auto"/>
        <w:ind w:left="0"/>
        <w:jc w:val="both"/>
      </w:pPr>
      <w:r>
        <w:t>podejmowanie uchwał w sprawie przystąpienia do innych organizacji,</w:t>
      </w:r>
    </w:p>
    <w:p w:rsidR="00B969B3" w:rsidRDefault="00B969B3" w:rsidP="007C4447">
      <w:pPr>
        <w:numPr>
          <w:ilvl w:val="1"/>
          <w:numId w:val="16"/>
        </w:numPr>
        <w:tabs>
          <w:tab w:val="left" w:pos="360"/>
        </w:tabs>
        <w:spacing w:line="360" w:lineRule="auto"/>
        <w:ind w:left="0"/>
        <w:jc w:val="both"/>
      </w:pPr>
      <w:r>
        <w:t>podejmowanie uchwał w przypadkach określonych niniejszym Statutem oraz w innych sprawach niezastrzeżonych do kompetencji pozostałych organów.</w:t>
      </w:r>
    </w:p>
    <w:p w:rsidR="00B969B3" w:rsidRPr="008F7435" w:rsidRDefault="00B969B3" w:rsidP="00727E60">
      <w:pPr>
        <w:spacing w:line="360" w:lineRule="auto"/>
        <w:jc w:val="both"/>
        <w:rPr>
          <w:b/>
        </w:rPr>
      </w:pPr>
    </w:p>
    <w:p w:rsidR="008F05A5" w:rsidRDefault="00B969B3" w:rsidP="007C4447">
      <w:pPr>
        <w:numPr>
          <w:ilvl w:val="0"/>
          <w:numId w:val="16"/>
        </w:numPr>
        <w:spacing w:line="360" w:lineRule="auto"/>
        <w:ind w:left="0"/>
        <w:jc w:val="both"/>
      </w:pPr>
      <w:r>
        <w:t>Walne Zebranie pracuje według ustalonego porządku obrad. Proponowany porządek obrad może być przez Walne Zebranie Stowarzyszenia zmieniony lub rozszerzony. Porządek nie może być rozszerzony o punkty dotyczące zmiany Statutu lub rozwiązania Stowarzyszenia.</w:t>
      </w:r>
    </w:p>
    <w:p w:rsidR="00B969B3" w:rsidRDefault="00B969B3" w:rsidP="007C4447">
      <w:pPr>
        <w:numPr>
          <w:ilvl w:val="0"/>
          <w:numId w:val="16"/>
        </w:numPr>
        <w:spacing w:line="360" w:lineRule="auto"/>
        <w:ind w:left="0"/>
        <w:jc w:val="both"/>
      </w:pPr>
      <w:r>
        <w:t xml:space="preserve">Walne Zebranie Stowarzyszenia po otwarciu go przez Prezesa Zarządu Stowarzyszenia wybiera Przewodniczącego Zebrania, a na jego wniosek Wiceprzewodniczącego i Sekretarza, którzy dalej prowadzą obrady. </w:t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20</w:t>
      </w:r>
    </w:p>
    <w:p w:rsidR="008F05A5" w:rsidRDefault="00B969B3" w:rsidP="007C4447">
      <w:pPr>
        <w:numPr>
          <w:ilvl w:val="0"/>
          <w:numId w:val="17"/>
        </w:numPr>
        <w:spacing w:line="360" w:lineRule="auto"/>
        <w:ind w:left="0"/>
        <w:jc w:val="both"/>
      </w:pPr>
      <w:r>
        <w:t xml:space="preserve">Zarząd składa się z 3 - 7 członków, spośród których wybiera: Prezesa, Wiceprezesa i Sekretarza </w:t>
      </w:r>
    </w:p>
    <w:p w:rsidR="008F05A5" w:rsidRDefault="00B969B3" w:rsidP="007C4447">
      <w:pPr>
        <w:numPr>
          <w:ilvl w:val="0"/>
          <w:numId w:val="17"/>
        </w:numPr>
        <w:spacing w:line="360" w:lineRule="auto"/>
        <w:ind w:left="0"/>
        <w:jc w:val="both"/>
      </w:pPr>
      <w:r>
        <w:t xml:space="preserve">Prezes Zarządu kieruje pracami Zarządu. W razie jego nieobecności zastępuje go wskazany Wiceprezes </w:t>
      </w:r>
      <w:r>
        <w:br/>
        <w:t>lub wskazany członek Zarządu.</w:t>
      </w:r>
    </w:p>
    <w:p w:rsidR="00B969B3" w:rsidRDefault="00B969B3" w:rsidP="007C4447">
      <w:pPr>
        <w:numPr>
          <w:ilvl w:val="0"/>
          <w:numId w:val="17"/>
        </w:numPr>
        <w:spacing w:line="360" w:lineRule="auto"/>
        <w:ind w:left="0"/>
        <w:jc w:val="both"/>
      </w:pPr>
      <w:r>
        <w:t>Zarząd kieruje działalnością Stowarzyszenia i reprezentuje je na zewnątrz.</w:t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21</w:t>
      </w:r>
    </w:p>
    <w:p w:rsidR="00B969B3" w:rsidRDefault="00B969B3" w:rsidP="007C4447">
      <w:pPr>
        <w:numPr>
          <w:ilvl w:val="0"/>
          <w:numId w:val="18"/>
        </w:numPr>
        <w:spacing w:line="360" w:lineRule="auto"/>
        <w:ind w:left="0"/>
        <w:jc w:val="both"/>
      </w:pPr>
      <w:r>
        <w:t>Do zakresu działania Zarządu Stowarzyszenia należy w szczególności:</w:t>
      </w:r>
    </w:p>
    <w:p w:rsidR="00B969B3" w:rsidRDefault="00B969B3" w:rsidP="007C4447">
      <w:pPr>
        <w:numPr>
          <w:ilvl w:val="1"/>
          <w:numId w:val="18"/>
        </w:numPr>
        <w:tabs>
          <w:tab w:val="left" w:pos="360"/>
        </w:tabs>
        <w:spacing w:line="360" w:lineRule="auto"/>
        <w:ind w:left="0"/>
        <w:jc w:val="both"/>
      </w:pPr>
      <w:r>
        <w:t>realizacja uchwał Walnego Zebrania,</w:t>
      </w:r>
    </w:p>
    <w:p w:rsidR="00B969B3" w:rsidRDefault="00B969B3" w:rsidP="007C4447">
      <w:pPr>
        <w:numPr>
          <w:ilvl w:val="1"/>
          <w:numId w:val="18"/>
        </w:numPr>
        <w:tabs>
          <w:tab w:val="left" w:pos="360"/>
        </w:tabs>
        <w:spacing w:line="360" w:lineRule="auto"/>
        <w:ind w:left="0"/>
        <w:jc w:val="both"/>
      </w:pPr>
      <w:r>
        <w:t>kierowanie bieżącą pracą Stowarzyszenia i zarządzanie jego majątkiem,</w:t>
      </w:r>
    </w:p>
    <w:p w:rsidR="00B969B3" w:rsidRDefault="00B969B3" w:rsidP="007C4447">
      <w:pPr>
        <w:numPr>
          <w:ilvl w:val="1"/>
          <w:numId w:val="18"/>
        </w:numPr>
        <w:tabs>
          <w:tab w:val="left" w:pos="360"/>
        </w:tabs>
        <w:spacing w:line="360" w:lineRule="auto"/>
        <w:ind w:left="0"/>
        <w:jc w:val="both"/>
      </w:pPr>
      <w:r>
        <w:t>podejmowanie uchwał dotyczących przyjęcia członków i ustania członkostwa,</w:t>
      </w:r>
    </w:p>
    <w:p w:rsidR="00B969B3" w:rsidRDefault="00B969B3" w:rsidP="007C4447">
      <w:pPr>
        <w:numPr>
          <w:ilvl w:val="1"/>
          <w:numId w:val="18"/>
        </w:numPr>
        <w:tabs>
          <w:tab w:val="left" w:pos="360"/>
        </w:tabs>
        <w:spacing w:line="360" w:lineRule="auto"/>
        <w:ind w:left="0"/>
        <w:jc w:val="both"/>
      </w:pPr>
      <w:r>
        <w:t>uchwalenie okresowych planów działania i preliminarzy budżetowych,</w:t>
      </w:r>
    </w:p>
    <w:p w:rsidR="00B969B3" w:rsidRDefault="00B969B3" w:rsidP="007C4447">
      <w:pPr>
        <w:numPr>
          <w:ilvl w:val="1"/>
          <w:numId w:val="18"/>
        </w:numPr>
        <w:tabs>
          <w:tab w:val="left" w:pos="360"/>
        </w:tabs>
        <w:spacing w:line="360" w:lineRule="auto"/>
        <w:ind w:left="0"/>
        <w:jc w:val="both"/>
      </w:pPr>
      <w:r>
        <w:t>składanie sprawozdań z działalności Stowarzyszenia,</w:t>
      </w:r>
    </w:p>
    <w:p w:rsidR="00B969B3" w:rsidRDefault="00B969B3" w:rsidP="007C4447">
      <w:pPr>
        <w:numPr>
          <w:ilvl w:val="1"/>
          <w:numId w:val="18"/>
        </w:numPr>
        <w:tabs>
          <w:tab w:val="left" w:pos="360"/>
        </w:tabs>
        <w:spacing w:line="360" w:lineRule="auto"/>
        <w:ind w:left="0"/>
        <w:jc w:val="both"/>
      </w:pPr>
      <w:r>
        <w:t xml:space="preserve">nabywanie praw i zaciąganie zobowiązań majątkowych w imieniu Stowarzyszenia, </w:t>
      </w:r>
      <w:r>
        <w:br/>
        <w:t>z zastrzeżeniem § 24 ust. 6,</w:t>
      </w:r>
    </w:p>
    <w:p w:rsidR="00B969B3" w:rsidRDefault="00B969B3" w:rsidP="007C4447">
      <w:pPr>
        <w:numPr>
          <w:ilvl w:val="1"/>
          <w:numId w:val="18"/>
        </w:numPr>
        <w:tabs>
          <w:tab w:val="left" w:pos="360"/>
        </w:tabs>
        <w:spacing w:line="360" w:lineRule="auto"/>
        <w:ind w:left="0"/>
        <w:jc w:val="both"/>
      </w:pPr>
      <w:r>
        <w:t>uchwalanie regulaminu Biura.</w:t>
      </w:r>
    </w:p>
    <w:p w:rsidR="00B969B3" w:rsidRPr="00E90DB4" w:rsidRDefault="00B969B3" w:rsidP="007C4447">
      <w:pPr>
        <w:numPr>
          <w:ilvl w:val="1"/>
          <w:numId w:val="18"/>
        </w:numPr>
        <w:tabs>
          <w:tab w:val="left" w:pos="360"/>
        </w:tabs>
        <w:spacing w:line="360" w:lineRule="auto"/>
        <w:ind w:left="0"/>
        <w:jc w:val="both"/>
      </w:pPr>
      <w:r w:rsidRPr="00E90DB4">
        <w:t>powoływanie i odwoływanie członków Rady Medycznej</w:t>
      </w:r>
    </w:p>
    <w:p w:rsidR="00B969B3" w:rsidRPr="00E90DB4" w:rsidRDefault="003C0A40" w:rsidP="007C4447">
      <w:pPr>
        <w:numPr>
          <w:ilvl w:val="0"/>
          <w:numId w:val="18"/>
        </w:numPr>
        <w:spacing w:line="360" w:lineRule="auto"/>
        <w:ind w:left="0"/>
        <w:jc w:val="both"/>
      </w:pPr>
      <w:r w:rsidRPr="00E90DB4">
        <w:rPr>
          <w:rFonts w:cs="Arial"/>
        </w:rPr>
        <w:t>Zarząd zbiera się w określonych przez siebie terminach, zgodnie z potrzebami podejmowania stosownych decyzji, nie rzadziej jednak niż raz na kwartał.</w:t>
      </w:r>
      <w:r w:rsidRPr="00E90DB4">
        <w:t xml:space="preserve"> Spotkania mogą </w:t>
      </w:r>
      <w:r w:rsidRPr="00E90DB4">
        <w:lastRenderedPageBreak/>
        <w:t>odbywać się w formie telekonferencji internetowej lub zjazdu. O formie spotkania decyduje Zarząd.</w:t>
      </w:r>
      <w:r w:rsidR="00B969B3" w:rsidRPr="00E90DB4">
        <w:t>.</w:t>
      </w:r>
    </w:p>
    <w:p w:rsidR="008F05A5" w:rsidRDefault="00B969B3" w:rsidP="007C4447">
      <w:pPr>
        <w:numPr>
          <w:ilvl w:val="0"/>
          <w:numId w:val="18"/>
        </w:numPr>
        <w:spacing w:line="360" w:lineRule="auto"/>
        <w:ind w:left="0"/>
        <w:jc w:val="both"/>
      </w:pPr>
      <w:r>
        <w:t>Zarząd dokonuje podziału czynności między swoich członków w sprawach niewymagających kolektywnego działania.</w:t>
      </w:r>
    </w:p>
    <w:p w:rsidR="008F05A5" w:rsidRDefault="00B969B3" w:rsidP="007C4447">
      <w:pPr>
        <w:numPr>
          <w:ilvl w:val="0"/>
          <w:numId w:val="18"/>
        </w:numPr>
        <w:spacing w:line="360" w:lineRule="auto"/>
        <w:ind w:left="0"/>
        <w:jc w:val="both"/>
      </w:pPr>
      <w:r>
        <w:t>Posiedzenia Zarządu zwołuje Prezes lub upoważniony członek Zarządu.</w:t>
      </w:r>
    </w:p>
    <w:p w:rsidR="008F05A5" w:rsidRDefault="00B969B3" w:rsidP="007C4447">
      <w:pPr>
        <w:numPr>
          <w:ilvl w:val="0"/>
          <w:numId w:val="18"/>
        </w:numPr>
        <w:spacing w:line="360" w:lineRule="auto"/>
        <w:ind w:left="0"/>
        <w:jc w:val="both"/>
      </w:pPr>
      <w:r>
        <w:t>Do obsługi administracyjnej Stowarzyszenia Zarząd może zatrudniać pracowników, którzy tworzą Biuro Stowarzyszenia.</w:t>
      </w:r>
    </w:p>
    <w:p w:rsidR="00B969B3" w:rsidRDefault="00B969B3" w:rsidP="007C4447">
      <w:pPr>
        <w:numPr>
          <w:ilvl w:val="0"/>
          <w:numId w:val="18"/>
        </w:numPr>
        <w:spacing w:line="360" w:lineRule="auto"/>
        <w:ind w:left="0"/>
        <w:jc w:val="both"/>
      </w:pPr>
      <w:r>
        <w:t>Szczegółowe zasady działania Zarządu określa regulamin Zarządu.</w:t>
      </w:r>
    </w:p>
    <w:p w:rsidR="00537EB0" w:rsidRDefault="00537EB0" w:rsidP="00727E60">
      <w:pPr>
        <w:spacing w:line="360" w:lineRule="auto"/>
        <w:jc w:val="center"/>
      </w:pPr>
      <w:r>
        <w:rPr>
          <w:b/>
          <w:sz w:val="28"/>
        </w:rPr>
        <w:t>§21a</w:t>
      </w:r>
    </w:p>
    <w:p w:rsidR="00537EB0" w:rsidRDefault="00537EB0" w:rsidP="00727E60">
      <w:pPr>
        <w:spacing w:line="360" w:lineRule="auto"/>
        <w:jc w:val="both"/>
      </w:pPr>
    </w:p>
    <w:p w:rsidR="00537EB0" w:rsidRDefault="00AF4A80" w:rsidP="00727E60">
      <w:pPr>
        <w:spacing w:line="360" w:lineRule="auto"/>
        <w:jc w:val="both"/>
      </w:pPr>
      <w:r>
        <w:t>Cz</w:t>
      </w:r>
      <w:r w:rsidR="00D575F4">
        <w:t>łonkowie Zarządu i Komisji Rewizyjnej Stowarzyszenia nie mogą być uprzywilejowani w stosunkach cywilno – prawnych ze stowarzyszeniem w rozumieniu zakazów przewidzianych w dyspozycji art.20 ust.7 ustawy z dnia 24.04.2003 o działalności pożytku publicznego i o woluntariacie (Dz.k.nr.26 poz.36 z późn</w:t>
      </w:r>
      <w:r w:rsidR="00E90DB4">
        <w:t xml:space="preserve">iejszymi </w:t>
      </w:r>
      <w:r w:rsidR="00D575F4">
        <w:t>.zm</w:t>
      </w:r>
      <w:r w:rsidR="00E90DB4">
        <w:t>ianami</w:t>
      </w:r>
      <w:r w:rsidR="00D575F4">
        <w:t>.)</w:t>
      </w:r>
    </w:p>
    <w:p w:rsidR="00D575F4" w:rsidRDefault="00D575F4" w:rsidP="00727E60">
      <w:pPr>
        <w:spacing w:line="360" w:lineRule="auto"/>
        <w:jc w:val="both"/>
      </w:pP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22</w:t>
      </w:r>
    </w:p>
    <w:p w:rsidR="008F05A5" w:rsidRDefault="00B969B3" w:rsidP="007C4447">
      <w:pPr>
        <w:numPr>
          <w:ilvl w:val="0"/>
          <w:numId w:val="8"/>
        </w:numPr>
        <w:spacing w:line="360" w:lineRule="auto"/>
        <w:ind w:left="0"/>
        <w:jc w:val="both"/>
      </w:pPr>
      <w:r>
        <w:t xml:space="preserve">Komisja Rewizyjna składa się z 3-5 członków. </w:t>
      </w:r>
    </w:p>
    <w:p w:rsidR="008F05A5" w:rsidRDefault="00B969B3" w:rsidP="007C4447">
      <w:pPr>
        <w:numPr>
          <w:ilvl w:val="0"/>
          <w:numId w:val="8"/>
        </w:numPr>
        <w:spacing w:line="360" w:lineRule="auto"/>
        <w:ind w:left="0"/>
        <w:jc w:val="both"/>
      </w:pPr>
      <w:r>
        <w:t>Komisja Rewizyjna wybiera ze swojego grona Przewodniczącego i Wiceprzewodniczącego.</w:t>
      </w:r>
    </w:p>
    <w:p w:rsidR="00B969B3" w:rsidRDefault="00B969B3" w:rsidP="007C4447">
      <w:pPr>
        <w:numPr>
          <w:ilvl w:val="0"/>
          <w:numId w:val="8"/>
        </w:numPr>
        <w:spacing w:line="360" w:lineRule="auto"/>
        <w:ind w:left="0"/>
        <w:jc w:val="both"/>
      </w:pPr>
      <w:r>
        <w:t>Do kompetencji Komisji Rewizyjnej należy:</w:t>
      </w:r>
    </w:p>
    <w:p w:rsidR="00B969B3" w:rsidRDefault="00B969B3" w:rsidP="007C4447">
      <w:pPr>
        <w:numPr>
          <w:ilvl w:val="1"/>
          <w:numId w:val="8"/>
        </w:numPr>
        <w:tabs>
          <w:tab w:val="left" w:pos="360"/>
        </w:tabs>
        <w:spacing w:line="360" w:lineRule="auto"/>
        <w:ind w:left="0"/>
        <w:jc w:val="both"/>
      </w:pPr>
      <w:r>
        <w:t>przeprowadzenie co najmniej raz w roku kontroli merytorycznej i finansowej działalności Zarządu,</w:t>
      </w:r>
    </w:p>
    <w:p w:rsidR="00B969B3" w:rsidRDefault="00B969B3" w:rsidP="007C4447">
      <w:pPr>
        <w:numPr>
          <w:ilvl w:val="1"/>
          <w:numId w:val="8"/>
        </w:numPr>
        <w:tabs>
          <w:tab w:val="left" w:pos="360"/>
        </w:tabs>
        <w:spacing w:line="360" w:lineRule="auto"/>
        <w:ind w:left="0"/>
        <w:jc w:val="both"/>
      </w:pPr>
      <w:r>
        <w:t>składanie sprawozdań na Walnym Zebraniu i zgłaszanie wniosków w przedmiocie absolutorium ustępującemu Zarządowi,</w:t>
      </w:r>
    </w:p>
    <w:p w:rsidR="00B969B3" w:rsidRDefault="00B969B3" w:rsidP="007C4447">
      <w:pPr>
        <w:numPr>
          <w:ilvl w:val="1"/>
          <w:numId w:val="8"/>
        </w:numPr>
        <w:tabs>
          <w:tab w:val="left" w:pos="360"/>
        </w:tabs>
        <w:spacing w:line="360" w:lineRule="auto"/>
        <w:ind w:left="0"/>
        <w:jc w:val="both"/>
      </w:pPr>
      <w:r>
        <w:t>przedstawienie Zarządowi protokołów pokontrolnych wraz z wnioskami,</w:t>
      </w:r>
    </w:p>
    <w:p w:rsidR="00B969B3" w:rsidRDefault="00B969B3" w:rsidP="007C4447">
      <w:pPr>
        <w:numPr>
          <w:ilvl w:val="1"/>
          <w:numId w:val="8"/>
        </w:numPr>
        <w:tabs>
          <w:tab w:val="left" w:pos="360"/>
        </w:tabs>
        <w:spacing w:line="360" w:lineRule="auto"/>
        <w:ind w:left="0"/>
        <w:jc w:val="both"/>
      </w:pPr>
      <w:r>
        <w:t>prowadzenie okresowych kontroli opłacania składek członkowskich,</w:t>
      </w:r>
    </w:p>
    <w:p w:rsidR="00B969B3" w:rsidRDefault="00B969B3" w:rsidP="007C4447">
      <w:pPr>
        <w:numPr>
          <w:ilvl w:val="1"/>
          <w:numId w:val="8"/>
        </w:numPr>
        <w:tabs>
          <w:tab w:val="left" w:pos="360"/>
        </w:tabs>
        <w:spacing w:line="360" w:lineRule="auto"/>
        <w:ind w:left="0"/>
        <w:jc w:val="both"/>
      </w:pPr>
      <w:r>
        <w:t>składanie wniosku o zwołanie Walnego Zebrania.</w:t>
      </w:r>
    </w:p>
    <w:p w:rsidR="00B969B3" w:rsidRDefault="00B969B3" w:rsidP="007C4447">
      <w:pPr>
        <w:numPr>
          <w:ilvl w:val="0"/>
          <w:numId w:val="8"/>
        </w:numPr>
        <w:spacing w:line="360" w:lineRule="auto"/>
        <w:ind w:left="0"/>
        <w:jc w:val="both"/>
      </w:pPr>
      <w:r>
        <w:t>Szczegółowe zasady działania Komisji Rewizyjnej określa regulamin Komisji Rewizyjnej.</w:t>
      </w:r>
    </w:p>
    <w:p w:rsidR="00B969B3" w:rsidRDefault="00B969B3" w:rsidP="007C4447">
      <w:pPr>
        <w:numPr>
          <w:ilvl w:val="0"/>
          <w:numId w:val="8"/>
        </w:numPr>
        <w:spacing w:line="360" w:lineRule="auto"/>
        <w:ind w:left="0"/>
        <w:jc w:val="both"/>
      </w:pPr>
      <w:r>
        <w:t>Członkami Komisji Rewizyjnej nie mogą być osoby:</w:t>
      </w:r>
    </w:p>
    <w:p w:rsidR="00B969B3" w:rsidRDefault="00B969B3" w:rsidP="007C4447">
      <w:pPr>
        <w:numPr>
          <w:ilvl w:val="1"/>
          <w:numId w:val="8"/>
        </w:numPr>
        <w:tabs>
          <w:tab w:val="left" w:pos="360"/>
        </w:tabs>
        <w:spacing w:line="360" w:lineRule="auto"/>
        <w:ind w:left="0"/>
        <w:jc w:val="both"/>
      </w:pPr>
      <w:r>
        <w:t>będące członkami Zarządu lub pozostające z członkiem Zarządu w stosunku pokrewieństwa, powinowactwa lub podległości z tytułu zatrudnienia,</w:t>
      </w:r>
    </w:p>
    <w:p w:rsidR="00B969B3" w:rsidRDefault="00B969B3" w:rsidP="007C4447">
      <w:pPr>
        <w:numPr>
          <w:ilvl w:val="1"/>
          <w:numId w:val="8"/>
        </w:numPr>
        <w:tabs>
          <w:tab w:val="left" w:pos="360"/>
        </w:tabs>
        <w:spacing w:line="360" w:lineRule="auto"/>
        <w:ind w:left="0"/>
        <w:jc w:val="both"/>
      </w:pPr>
      <w:r>
        <w:t>skazane prawomocnym wyrokiem za przestępstwo z winy umyślnej.</w:t>
      </w:r>
    </w:p>
    <w:p w:rsidR="00B969B3" w:rsidRDefault="00B969B3" w:rsidP="007C4447">
      <w:pPr>
        <w:numPr>
          <w:ilvl w:val="0"/>
          <w:numId w:val="8"/>
        </w:numPr>
        <w:spacing w:line="360" w:lineRule="auto"/>
        <w:ind w:left="0"/>
        <w:jc w:val="both"/>
      </w:pPr>
      <w:r>
        <w:lastRenderedPageBreak/>
        <w:t>Wybranie do składu Komisji osoby wbrew postanowieniom ust. 5 jest nieważne. Wystąpienie okoliczności, o których mowa w ust. 5 w trakcie kadencji Komisji jest równoznaczne z pisemną rezygnacją członka Komisji, którego okoliczność ta dotyczy.</w:t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23</w:t>
      </w:r>
    </w:p>
    <w:p w:rsidR="00F36239" w:rsidRDefault="00B969B3" w:rsidP="00727E60">
      <w:pPr>
        <w:spacing w:line="360" w:lineRule="auto"/>
        <w:jc w:val="both"/>
      </w:pPr>
      <w:r>
        <w:t>Przewodniczący Komisji Rewizyjnej i w razie potrzeby inni jej członkowie mają prawo uczestnictwa z głosem doradczym w posiedzeniach Zarządu Stowarzyszenia.</w:t>
      </w:r>
    </w:p>
    <w:p w:rsidR="00F36239" w:rsidRDefault="00F36239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23a</w:t>
      </w:r>
    </w:p>
    <w:p w:rsidR="00F36239" w:rsidRDefault="00F36239" w:rsidP="00727E60">
      <w:pPr>
        <w:spacing w:line="360" w:lineRule="auto"/>
        <w:jc w:val="both"/>
      </w:pPr>
      <w:r>
        <w:t>Członkowie Komisji Rewizyjnej z tytułu prac na rzecz stowarzyszenia nie mogą otrzymywać zwrotu kosztów lub wynagrodzenia w wysokości wyższej jak podana w art.8pkt.8ustawy z dnia 3.03.2000r.o wynagradzaniu osób kierujących niektórymi podmiotami prawnymi  (Dz.U.nr.26 poz.36 z późn</w:t>
      </w:r>
      <w:r w:rsidR="00B057D3">
        <w:t xml:space="preserve">iejszymi </w:t>
      </w:r>
      <w:r>
        <w:t>zm</w:t>
      </w:r>
      <w:r w:rsidR="00B057D3">
        <w:t>ianami</w:t>
      </w:r>
      <w:r>
        <w:t xml:space="preserve">.) </w:t>
      </w:r>
    </w:p>
    <w:p w:rsidR="00B969B3" w:rsidRDefault="00B060DF" w:rsidP="00727E60">
      <w:pPr>
        <w:spacing w:line="360" w:lineRule="auto"/>
        <w:jc w:val="both"/>
        <w:rPr>
          <w:b/>
          <w:sz w:val="28"/>
        </w:rPr>
      </w:pPr>
      <w:r>
        <w:br w:type="page"/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ROZDZIAŁ V</w:t>
      </w:r>
    </w:p>
    <w:p w:rsidR="00B969B3" w:rsidRDefault="00B969B3" w:rsidP="00727E60">
      <w:pPr>
        <w:spacing w:line="360" w:lineRule="auto"/>
        <w:jc w:val="center"/>
        <w:rPr>
          <w:b/>
        </w:rPr>
      </w:pPr>
      <w:r>
        <w:rPr>
          <w:b/>
        </w:rPr>
        <w:t>MAJĄTEK I FUNDUSZE STOWARZYSZENIA</w:t>
      </w:r>
    </w:p>
    <w:p w:rsidR="00B969B3" w:rsidRDefault="00B969B3" w:rsidP="00727E60">
      <w:pPr>
        <w:spacing w:line="360" w:lineRule="auto"/>
      </w:pP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24</w:t>
      </w:r>
    </w:p>
    <w:p w:rsidR="00B969B3" w:rsidRDefault="00B969B3" w:rsidP="007C4447">
      <w:pPr>
        <w:numPr>
          <w:ilvl w:val="0"/>
          <w:numId w:val="25"/>
        </w:numPr>
        <w:spacing w:line="360" w:lineRule="auto"/>
        <w:ind w:left="0"/>
      </w:pPr>
      <w:r>
        <w:t xml:space="preserve">Majątek Stowarzyszenia pochodzi : </w:t>
      </w:r>
    </w:p>
    <w:p w:rsidR="008F05A5" w:rsidRDefault="00B969B3" w:rsidP="007C4447">
      <w:pPr>
        <w:numPr>
          <w:ilvl w:val="1"/>
          <w:numId w:val="19"/>
        </w:numPr>
        <w:spacing w:line="360" w:lineRule="auto"/>
        <w:ind w:left="0"/>
      </w:pPr>
      <w:r>
        <w:t>ze składek członkowskich,</w:t>
      </w:r>
    </w:p>
    <w:p w:rsidR="008F05A5" w:rsidRDefault="00B969B3" w:rsidP="007C4447">
      <w:pPr>
        <w:numPr>
          <w:ilvl w:val="1"/>
          <w:numId w:val="19"/>
        </w:numPr>
        <w:spacing w:line="360" w:lineRule="auto"/>
        <w:ind w:left="0"/>
      </w:pPr>
      <w:r>
        <w:t>z darowizn,</w:t>
      </w:r>
    </w:p>
    <w:p w:rsidR="008F05A5" w:rsidRDefault="00B969B3" w:rsidP="007C4447">
      <w:pPr>
        <w:numPr>
          <w:ilvl w:val="1"/>
          <w:numId w:val="19"/>
        </w:numPr>
        <w:spacing w:line="360" w:lineRule="auto"/>
        <w:ind w:left="0"/>
      </w:pPr>
      <w:r>
        <w:t>z ofiarności publicznej w tym środków otrzymanych od sponsorów,</w:t>
      </w:r>
    </w:p>
    <w:p w:rsidR="00CF09ED" w:rsidRDefault="00B969B3" w:rsidP="007C4447">
      <w:pPr>
        <w:numPr>
          <w:ilvl w:val="1"/>
          <w:numId w:val="19"/>
        </w:numPr>
        <w:spacing w:line="360" w:lineRule="auto"/>
        <w:ind w:left="0"/>
      </w:pPr>
      <w:r>
        <w:t>dochodów z majątku stowarzyszenia,</w:t>
      </w:r>
    </w:p>
    <w:p w:rsidR="00CF09ED" w:rsidRDefault="00B969B3" w:rsidP="007C4447">
      <w:pPr>
        <w:numPr>
          <w:ilvl w:val="1"/>
          <w:numId w:val="19"/>
        </w:numPr>
        <w:spacing w:line="360" w:lineRule="auto"/>
        <w:ind w:left="0"/>
      </w:pPr>
      <w:r>
        <w:t>dotacji i  subwencji,</w:t>
      </w:r>
    </w:p>
    <w:p w:rsidR="00B969B3" w:rsidRDefault="00B969B3" w:rsidP="007C4447">
      <w:pPr>
        <w:numPr>
          <w:ilvl w:val="1"/>
          <w:numId w:val="19"/>
        </w:numPr>
        <w:spacing w:line="360" w:lineRule="auto"/>
        <w:ind w:left="0"/>
      </w:pPr>
      <w:r>
        <w:t>spadków, zapisów.</w:t>
      </w:r>
    </w:p>
    <w:p w:rsidR="00B969B3" w:rsidRDefault="00B969B3" w:rsidP="00727E60">
      <w:pPr>
        <w:spacing w:line="360" w:lineRule="auto"/>
      </w:pP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25</w:t>
      </w:r>
    </w:p>
    <w:p w:rsidR="00B969B3" w:rsidRDefault="00B969B3" w:rsidP="007C4447">
      <w:pPr>
        <w:numPr>
          <w:ilvl w:val="0"/>
          <w:numId w:val="20"/>
        </w:numPr>
        <w:spacing w:line="360" w:lineRule="auto"/>
        <w:ind w:left="0"/>
        <w:jc w:val="both"/>
      </w:pPr>
      <w:r>
        <w:t>Majątek Stowarzyszenia tworzą środki pieniężne i inne składniki majątkowe, które służą wyłącznie do  realizacji celów statutowych Stowarzyszenia.</w:t>
      </w:r>
    </w:p>
    <w:p w:rsidR="00B969B3" w:rsidRDefault="00B969B3" w:rsidP="007C4447">
      <w:pPr>
        <w:numPr>
          <w:ilvl w:val="0"/>
          <w:numId w:val="20"/>
        </w:numPr>
        <w:spacing w:line="360" w:lineRule="auto"/>
        <w:ind w:left="0"/>
        <w:jc w:val="both"/>
      </w:pPr>
      <w:r>
        <w:t xml:space="preserve">Wszelkie środki pieniężne mogą być przechowywane wyłącznie na rachunku bankowym </w:t>
      </w:r>
    </w:p>
    <w:p w:rsidR="00B969B3" w:rsidRDefault="00B969B3" w:rsidP="007C4447">
      <w:pPr>
        <w:numPr>
          <w:ilvl w:val="0"/>
          <w:numId w:val="20"/>
        </w:numPr>
        <w:spacing w:line="360" w:lineRule="auto"/>
        <w:ind w:left="0"/>
        <w:jc w:val="both"/>
      </w:pPr>
      <w:r>
        <w:t>Składki członkowskie powinny być wpłacane do końca pierwszego kwartału każdego roku. Nowo przyjęci członkowie wpłacają składki według zasad określonych przez Zarząd w ciągu 30 dni od otrzymania powiadomienia o przyjęciu na członka Stowarzyszenia.</w:t>
      </w:r>
    </w:p>
    <w:p w:rsidR="00B969B3" w:rsidRDefault="00B969B3" w:rsidP="007C4447">
      <w:pPr>
        <w:numPr>
          <w:ilvl w:val="0"/>
          <w:numId w:val="20"/>
        </w:numPr>
        <w:spacing w:line="360" w:lineRule="auto"/>
        <w:ind w:left="0"/>
        <w:jc w:val="both"/>
      </w:pPr>
      <w:r>
        <w:t>Stowarzyszenie prowadzi gospodarkę finansową oraz rachunkowość zgodnie z obowiązującymi przepisami prawa.</w:t>
      </w:r>
    </w:p>
    <w:p w:rsidR="00B969B3" w:rsidRDefault="00B969B3" w:rsidP="007C4447">
      <w:pPr>
        <w:numPr>
          <w:ilvl w:val="0"/>
          <w:numId w:val="20"/>
        </w:numPr>
        <w:spacing w:line="360" w:lineRule="auto"/>
        <w:ind w:left="0"/>
        <w:jc w:val="both"/>
      </w:pPr>
      <w:r>
        <w:t>Majątkiem i funduszami Stowarzyszenia gospodaruje Zarząd.</w:t>
      </w:r>
    </w:p>
    <w:p w:rsidR="00B969B3" w:rsidRDefault="00B969B3" w:rsidP="007C4447">
      <w:pPr>
        <w:numPr>
          <w:ilvl w:val="0"/>
          <w:numId w:val="20"/>
        </w:numPr>
        <w:spacing w:line="360" w:lineRule="auto"/>
        <w:ind w:left="0"/>
        <w:jc w:val="both"/>
      </w:pPr>
      <w:r>
        <w:t>Następujące czynności zarządu majątkiem wymagają zgody Walnego Zebrania Członków:</w:t>
      </w:r>
    </w:p>
    <w:p w:rsidR="00B969B3" w:rsidRDefault="00B969B3" w:rsidP="007C4447">
      <w:pPr>
        <w:numPr>
          <w:ilvl w:val="1"/>
          <w:numId w:val="20"/>
        </w:numPr>
        <w:tabs>
          <w:tab w:val="left" w:pos="360"/>
        </w:tabs>
        <w:spacing w:line="360" w:lineRule="auto"/>
        <w:ind w:left="0"/>
        <w:jc w:val="both"/>
      </w:pPr>
      <w:r>
        <w:t>nabycie, zbycie lub obciążenie nieruchomości,</w:t>
      </w:r>
    </w:p>
    <w:p w:rsidR="00B969B3" w:rsidRDefault="00B969B3" w:rsidP="007C4447">
      <w:pPr>
        <w:numPr>
          <w:ilvl w:val="1"/>
          <w:numId w:val="20"/>
        </w:numPr>
        <w:tabs>
          <w:tab w:val="left" w:pos="360"/>
        </w:tabs>
        <w:spacing w:line="360" w:lineRule="auto"/>
        <w:ind w:left="0"/>
        <w:jc w:val="both"/>
      </w:pPr>
      <w:r>
        <w:t>nabycie, zbycie lub objęcie udziałów lub akcji w spółce,</w:t>
      </w:r>
    </w:p>
    <w:p w:rsidR="00B969B3" w:rsidRDefault="00B969B3" w:rsidP="007C4447">
      <w:pPr>
        <w:numPr>
          <w:ilvl w:val="1"/>
          <w:numId w:val="20"/>
        </w:numPr>
        <w:tabs>
          <w:tab w:val="left" w:pos="360"/>
        </w:tabs>
        <w:spacing w:line="360" w:lineRule="auto"/>
        <w:ind w:left="0"/>
        <w:jc w:val="both"/>
      </w:pPr>
      <w:r>
        <w:t>zaciągnięcie kredytu lub pożyczki,</w:t>
      </w:r>
    </w:p>
    <w:p w:rsidR="00B969B3" w:rsidRDefault="00B969B3" w:rsidP="007C4447">
      <w:pPr>
        <w:numPr>
          <w:ilvl w:val="1"/>
          <w:numId w:val="20"/>
        </w:numPr>
        <w:tabs>
          <w:tab w:val="left" w:pos="360"/>
        </w:tabs>
        <w:spacing w:line="360" w:lineRule="auto"/>
        <w:ind w:left="0"/>
        <w:jc w:val="both"/>
      </w:pPr>
      <w:r>
        <w:t>wynajęcie lub wydzierżawienie nieruchomości Stowarzyszenia na okres dłuższy niż 3 lata,</w:t>
      </w:r>
    </w:p>
    <w:p w:rsidR="00B969B3" w:rsidRDefault="00B969B3" w:rsidP="007C4447">
      <w:pPr>
        <w:numPr>
          <w:ilvl w:val="1"/>
          <w:numId w:val="20"/>
        </w:numPr>
        <w:tabs>
          <w:tab w:val="left" w:pos="360"/>
        </w:tabs>
        <w:spacing w:line="360" w:lineRule="auto"/>
        <w:ind w:left="0"/>
        <w:jc w:val="both"/>
      </w:pPr>
      <w:r>
        <w:t>rozporządzenie składnikiem majątku Stowarzyszenia o wartości wyższej niż 20.000 zł lub zaciągnięcie zobowiązania przekraczającego tę wartość,</w:t>
      </w:r>
    </w:p>
    <w:p w:rsidR="00B969B3" w:rsidRDefault="00B969B3" w:rsidP="007C4447">
      <w:pPr>
        <w:numPr>
          <w:ilvl w:val="1"/>
          <w:numId w:val="20"/>
        </w:numPr>
        <w:tabs>
          <w:tab w:val="left" w:pos="360"/>
        </w:tabs>
        <w:spacing w:line="360" w:lineRule="auto"/>
        <w:ind w:left="0"/>
        <w:jc w:val="both"/>
      </w:pPr>
      <w:r>
        <w:t>przyjęcie lub odrzucenie spadku.</w:t>
      </w:r>
    </w:p>
    <w:p w:rsidR="00B969B3" w:rsidRDefault="00B969B3" w:rsidP="00727E60">
      <w:pPr>
        <w:spacing w:line="360" w:lineRule="auto"/>
      </w:pPr>
    </w:p>
    <w:p w:rsidR="00B969B3" w:rsidRDefault="00DB2BBB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§ 26</w:t>
      </w:r>
    </w:p>
    <w:p w:rsidR="00B969B3" w:rsidRPr="000D2227" w:rsidRDefault="00B969B3" w:rsidP="00727E60">
      <w:pPr>
        <w:spacing w:line="360" w:lineRule="auto"/>
        <w:jc w:val="center"/>
        <w:rPr>
          <w:b/>
          <w:sz w:val="28"/>
        </w:rPr>
      </w:pPr>
      <w:r>
        <w:t xml:space="preserve">Do zawierania umów, udzielania pełnomocnictwa i składania innych oświadczeń woli, a w szczególności w sprawach majątkowych upoważnionych jest co najmniej dwóch członków Zarządu działających łącznie. </w:t>
      </w:r>
    </w:p>
    <w:p w:rsidR="000D2227" w:rsidRPr="00FE5A7D" w:rsidRDefault="000D2227" w:rsidP="00727E60">
      <w:pPr>
        <w:spacing w:line="36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3331E" w:rsidRDefault="00B969B3" w:rsidP="00727E60">
      <w:pPr>
        <w:spacing w:line="360" w:lineRule="auto"/>
        <w:jc w:val="center"/>
        <w:rPr>
          <w:b/>
          <w:sz w:val="28"/>
        </w:rPr>
      </w:pPr>
      <w:r w:rsidRPr="00E90DB4">
        <w:rPr>
          <w:b/>
          <w:sz w:val="28"/>
        </w:rPr>
        <w:t>ROZDZIAŁ VI</w:t>
      </w:r>
      <w:r w:rsidRPr="00E90DB4">
        <w:rPr>
          <w:b/>
          <w:sz w:val="28"/>
        </w:rPr>
        <w:br/>
        <w:t>RADA MEDYCZNA</w:t>
      </w:r>
      <w:r w:rsidRPr="00E90DB4">
        <w:rPr>
          <w:b/>
          <w:sz w:val="28"/>
        </w:rPr>
        <w:br/>
        <w:t>§ 27</w:t>
      </w:r>
    </w:p>
    <w:p w:rsidR="00A3331E" w:rsidRDefault="00B969B3" w:rsidP="007C4447">
      <w:pPr>
        <w:numPr>
          <w:ilvl w:val="0"/>
          <w:numId w:val="24"/>
        </w:numPr>
        <w:spacing w:line="360" w:lineRule="auto"/>
        <w:ind w:left="0"/>
        <w:jc w:val="both"/>
      </w:pPr>
      <w:r w:rsidRPr="00E90DB4">
        <w:t xml:space="preserve">Rada Medyczna jest organem opiniodawczo-doradczym </w:t>
      </w:r>
      <w:proofErr w:type="spellStart"/>
      <w:r w:rsidRPr="00E90DB4">
        <w:t>Stowarzyszeniawłaściwym</w:t>
      </w:r>
      <w:proofErr w:type="spellEnd"/>
      <w:r w:rsidRPr="00E90DB4">
        <w:t xml:space="preserve"> do merytorycznego rozstrzygania spraw medycz</w:t>
      </w:r>
      <w:r w:rsidR="00A3331E">
        <w:t xml:space="preserve">nych związanych z </w:t>
      </w:r>
      <w:proofErr w:type="spellStart"/>
      <w:r w:rsidR="00A3331E">
        <w:t>działalnością</w:t>
      </w:r>
      <w:r w:rsidRPr="00E90DB4">
        <w:t>Stowarzyszenia</w:t>
      </w:r>
      <w:proofErr w:type="spellEnd"/>
      <w:r w:rsidRPr="00E90DB4">
        <w:t>.</w:t>
      </w:r>
    </w:p>
    <w:p w:rsidR="00A3331E" w:rsidRDefault="00B969B3" w:rsidP="007C4447">
      <w:pPr>
        <w:numPr>
          <w:ilvl w:val="0"/>
          <w:numId w:val="24"/>
        </w:numPr>
        <w:spacing w:line="360" w:lineRule="auto"/>
        <w:ind w:left="0"/>
        <w:jc w:val="both"/>
      </w:pPr>
      <w:r w:rsidRPr="00E90DB4">
        <w:t>Członków Rady Medycznej powołuje i odwołuje Zarząd Główny Stowarzyszenia spośród osób związanych ze służbą zdrowia.</w:t>
      </w:r>
    </w:p>
    <w:p w:rsidR="00B969B3" w:rsidRPr="00A3331E" w:rsidRDefault="00B969B3" w:rsidP="007C4447">
      <w:pPr>
        <w:numPr>
          <w:ilvl w:val="0"/>
          <w:numId w:val="24"/>
        </w:numPr>
        <w:spacing w:line="360" w:lineRule="auto"/>
        <w:ind w:left="0"/>
        <w:jc w:val="both"/>
      </w:pPr>
      <w:r w:rsidRPr="00E90DB4">
        <w:t>W swojej działalności Rada Medyczna kieruje się celami Stowarzyszenia określonymi w Statucie.</w:t>
      </w:r>
      <w:r w:rsidRPr="00E90DB4">
        <w:br/>
      </w:r>
      <w:r w:rsidR="00A3331E">
        <w:br w:type="page"/>
      </w:r>
    </w:p>
    <w:p w:rsidR="00B969B3" w:rsidRDefault="00B969B3" w:rsidP="00727E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ROZDZIAŁ VII</w:t>
      </w:r>
    </w:p>
    <w:p w:rsidR="00B969B3" w:rsidRDefault="00B969B3" w:rsidP="00727E60">
      <w:pPr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:rsidR="00B969B3" w:rsidRPr="00C73259" w:rsidRDefault="00B969B3" w:rsidP="00727E60">
      <w:pPr>
        <w:spacing w:line="360" w:lineRule="auto"/>
        <w:jc w:val="center"/>
        <w:rPr>
          <w:b/>
          <w:sz w:val="28"/>
        </w:rPr>
      </w:pPr>
    </w:p>
    <w:p w:rsidR="00B969B3" w:rsidRPr="00C73259" w:rsidRDefault="00B969B3" w:rsidP="00727E60">
      <w:pPr>
        <w:spacing w:line="360" w:lineRule="auto"/>
        <w:jc w:val="center"/>
        <w:rPr>
          <w:b/>
          <w:sz w:val="28"/>
        </w:rPr>
      </w:pPr>
      <w:r w:rsidRPr="00C73259">
        <w:rPr>
          <w:b/>
          <w:sz w:val="28"/>
        </w:rPr>
        <w:t>§ 28</w:t>
      </w:r>
    </w:p>
    <w:p w:rsidR="00B969B3" w:rsidRPr="00C73259" w:rsidRDefault="00B969B3" w:rsidP="00727E60">
      <w:pPr>
        <w:spacing w:line="360" w:lineRule="auto"/>
        <w:jc w:val="both"/>
      </w:pPr>
      <w:r w:rsidRPr="00C73259">
        <w:t>Statut niniejszy może być zmieniony lub zastąpiony nowym, wyłącznie przez Walne Zebranie Stowarzyszenia na podstawie uchwały powziętej większością dwóch trzecich głosów, przy obecności co najmniej połowy członków Stowarzyszenia.</w:t>
      </w:r>
    </w:p>
    <w:p w:rsidR="00B969B3" w:rsidRPr="00C73259" w:rsidRDefault="00B969B3" w:rsidP="00727E60">
      <w:pPr>
        <w:spacing w:line="360" w:lineRule="auto"/>
        <w:jc w:val="center"/>
        <w:rPr>
          <w:b/>
          <w:sz w:val="28"/>
        </w:rPr>
      </w:pPr>
      <w:r w:rsidRPr="00C73259">
        <w:rPr>
          <w:b/>
          <w:sz w:val="28"/>
        </w:rPr>
        <w:t>§ 29</w:t>
      </w:r>
    </w:p>
    <w:p w:rsidR="00B969B3" w:rsidRPr="00C73259" w:rsidRDefault="00B969B3" w:rsidP="007C4447">
      <w:pPr>
        <w:numPr>
          <w:ilvl w:val="0"/>
          <w:numId w:val="21"/>
        </w:numPr>
        <w:spacing w:line="360" w:lineRule="auto"/>
        <w:ind w:left="0"/>
        <w:jc w:val="both"/>
      </w:pPr>
      <w:r w:rsidRPr="00C73259">
        <w:t>Stowarzyszenie może być rozwiązane na podstawie uchwały Walnego Zebrania powziętej większością dwóch trzecich głosów, przy obecności co najmniej połowy członków Stowarzyszenia.</w:t>
      </w:r>
    </w:p>
    <w:p w:rsidR="00B969B3" w:rsidRPr="00C73259" w:rsidRDefault="00B969B3" w:rsidP="007C4447">
      <w:pPr>
        <w:numPr>
          <w:ilvl w:val="0"/>
          <w:numId w:val="21"/>
        </w:numPr>
        <w:spacing w:line="360" w:lineRule="auto"/>
        <w:ind w:left="0"/>
        <w:jc w:val="both"/>
      </w:pPr>
      <w:r w:rsidRPr="00C73259">
        <w:t>Likwidatorami są członkowie Zarządu Stowarzyszenia, jeśli Walne Zebranie nie wyznaczy innych likwidatorów.</w:t>
      </w:r>
    </w:p>
    <w:p w:rsidR="00B969B3" w:rsidRPr="00C73259" w:rsidRDefault="00B969B3" w:rsidP="007C4447">
      <w:pPr>
        <w:numPr>
          <w:ilvl w:val="0"/>
          <w:numId w:val="21"/>
        </w:numPr>
        <w:spacing w:line="360" w:lineRule="auto"/>
        <w:ind w:left="0"/>
        <w:jc w:val="both"/>
      </w:pPr>
      <w:r w:rsidRPr="00C73259">
        <w:t xml:space="preserve">Pozostały po likwidacji majątek Stowarzyszenia, zostanie przeznaczony na cel określony w statucie </w:t>
      </w:r>
      <w:r w:rsidRPr="00C73259">
        <w:br/>
        <w:t>lub uchwale walnego zebrania członków o likwidacji stowarzyszenia.</w:t>
      </w:r>
    </w:p>
    <w:p w:rsidR="00B969B3" w:rsidRPr="00C73259" w:rsidRDefault="00B969B3" w:rsidP="00727E60">
      <w:pPr>
        <w:tabs>
          <w:tab w:val="left" w:pos="360"/>
        </w:tabs>
        <w:spacing w:line="360" w:lineRule="auto"/>
        <w:ind w:hanging="360"/>
        <w:jc w:val="both"/>
      </w:pPr>
    </w:p>
    <w:p w:rsidR="00B969B3" w:rsidRPr="00C73259" w:rsidRDefault="00B969B3" w:rsidP="00727E60">
      <w:pPr>
        <w:spacing w:line="360" w:lineRule="auto"/>
        <w:jc w:val="center"/>
        <w:rPr>
          <w:b/>
          <w:sz w:val="28"/>
        </w:rPr>
      </w:pPr>
      <w:r w:rsidRPr="00C73259">
        <w:rPr>
          <w:b/>
          <w:sz w:val="28"/>
        </w:rPr>
        <w:t>§ 30</w:t>
      </w:r>
    </w:p>
    <w:p w:rsidR="00B969B3" w:rsidRPr="00C73259" w:rsidRDefault="00B969B3" w:rsidP="00727E60">
      <w:pPr>
        <w:spacing w:line="360" w:lineRule="auto"/>
        <w:jc w:val="both"/>
      </w:pPr>
      <w:r w:rsidRPr="00C73259">
        <w:t xml:space="preserve">W sprawach nieuregulowanych w niniejszym statucie zastosowanie mają przepisy Prawa polskiego </w:t>
      </w:r>
    </w:p>
    <w:p w:rsidR="00B969B3" w:rsidRPr="00C73259" w:rsidRDefault="00B969B3" w:rsidP="00727E60">
      <w:pPr>
        <w:spacing w:line="360" w:lineRule="auto"/>
        <w:jc w:val="center"/>
        <w:rPr>
          <w:b/>
          <w:sz w:val="28"/>
        </w:rPr>
      </w:pPr>
    </w:p>
    <w:p w:rsidR="00B969B3" w:rsidRPr="00C73259" w:rsidRDefault="00B969B3" w:rsidP="00727E60">
      <w:pPr>
        <w:spacing w:line="360" w:lineRule="auto"/>
        <w:jc w:val="center"/>
        <w:rPr>
          <w:b/>
          <w:sz w:val="28"/>
        </w:rPr>
      </w:pPr>
      <w:r w:rsidRPr="00C73259">
        <w:rPr>
          <w:b/>
          <w:sz w:val="28"/>
        </w:rPr>
        <w:t>§ 31</w:t>
      </w:r>
    </w:p>
    <w:p w:rsidR="00B969B3" w:rsidRPr="00C73259" w:rsidRDefault="00B969B3" w:rsidP="00727E60">
      <w:pPr>
        <w:spacing w:line="360" w:lineRule="auto"/>
        <w:jc w:val="both"/>
      </w:pPr>
      <w:r w:rsidRPr="00C73259">
        <w:t>Statut niniejszy wchodzi w życie z chwilą uprawomocnienia się postanowienia o jego zarejestrowaniu przez Sąd Rejestrowy.</w:t>
      </w:r>
    </w:p>
    <w:sectPr w:rsidR="00B969B3" w:rsidRPr="00C73259" w:rsidSect="00537EB0">
      <w:footerReference w:type="even" r:id="rId7"/>
      <w:footerReference w:type="default" r:id="rId8"/>
      <w:footnotePr>
        <w:pos w:val="beneathText"/>
      </w:footnotePr>
      <w:pgSz w:w="11906" w:h="16838"/>
      <w:pgMar w:top="1417" w:right="1417" w:bottom="1417" w:left="1417" w:header="708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83" w:rsidRDefault="00B37683">
      <w:r>
        <w:separator/>
      </w:r>
    </w:p>
  </w:endnote>
  <w:endnote w:type="continuationSeparator" w:id="0">
    <w:p w:rsidR="00B37683" w:rsidRDefault="00B3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BD" w:rsidRDefault="008331BD">
    <w:pPr>
      <w:pStyle w:val="Stopka"/>
      <w:framePr w:h="23" w:hSpace="-1" w:wrap="around" w:vAnchor="text" w:hAnchor="text" w:xAlign="right" w:y="1"/>
    </w:pPr>
    <w:r>
      <w:t xml:space="preserve"> PAGE </w:t>
    </w:r>
    <w:r w:rsidR="00A32650">
      <w:rPr>
        <w:noProof/>
      </w:rPr>
      <w:t>12</w:t>
    </w:r>
  </w:p>
  <w:p w:rsidR="008331BD" w:rsidRDefault="008331B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BD" w:rsidRDefault="008331BD">
    <w:pPr>
      <w:pStyle w:val="Stopka"/>
      <w:framePr w:h="23" w:hSpace="-1" w:wrap="around" w:vAnchor="text" w:hAnchor="text" w:xAlign="right" w:y="1"/>
    </w:pPr>
    <w:r>
      <w:t xml:space="preserve"> PAGE </w:t>
    </w:r>
    <w:r w:rsidR="00A32650">
      <w:rPr>
        <w:noProof/>
      </w:rPr>
      <w:t>11</w:t>
    </w:r>
  </w:p>
  <w:p w:rsidR="008331BD" w:rsidRDefault="008331B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83" w:rsidRDefault="00B37683">
      <w:r>
        <w:separator/>
      </w:r>
    </w:p>
  </w:footnote>
  <w:footnote w:type="continuationSeparator" w:id="0">
    <w:p w:rsidR="00B37683" w:rsidRDefault="00B37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DA079E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Nagwek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Nagwek9"/>
      <w:lvlText w:val=""/>
      <w:legacy w:legacy="1" w:legacySpace="0" w:legacyIndent="0"/>
      <w:lvlJc w:val="left"/>
      <w:pPr>
        <w:ind w:left="0" w:firstLine="0"/>
      </w:pPr>
    </w:lvl>
  </w:abstractNum>
  <w:abstractNum w:abstractNumId="1">
    <w:nsid w:val="0107229B"/>
    <w:multiLevelType w:val="hybridMultilevel"/>
    <w:tmpl w:val="EBEC72A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9486AD2">
      <w:start w:val="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1811BC"/>
    <w:multiLevelType w:val="multilevel"/>
    <w:tmpl w:val="B5343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57C2729"/>
    <w:multiLevelType w:val="multilevel"/>
    <w:tmpl w:val="3FB68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B2237C5"/>
    <w:multiLevelType w:val="hybridMultilevel"/>
    <w:tmpl w:val="F2BCBBF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F02989"/>
    <w:multiLevelType w:val="multilevel"/>
    <w:tmpl w:val="A1EC7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D14DBB"/>
    <w:multiLevelType w:val="hybridMultilevel"/>
    <w:tmpl w:val="013E2902"/>
    <w:lvl w:ilvl="0" w:tplc="0415000F">
      <w:start w:val="1"/>
      <w:numFmt w:val="decimal"/>
      <w:lvlText w:val="%1."/>
      <w:lvlJc w:val="left"/>
      <w:pPr>
        <w:tabs>
          <w:tab w:val="num" w:pos="2662"/>
        </w:tabs>
        <w:ind w:left="26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382"/>
        </w:tabs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02"/>
        </w:tabs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22"/>
        </w:tabs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42"/>
        </w:tabs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62"/>
        </w:tabs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82"/>
        </w:tabs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02"/>
        </w:tabs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22"/>
        </w:tabs>
        <w:ind w:left="8422" w:hanging="180"/>
      </w:pPr>
    </w:lvl>
  </w:abstractNum>
  <w:abstractNum w:abstractNumId="7">
    <w:nsid w:val="1BDD1CED"/>
    <w:multiLevelType w:val="multilevel"/>
    <w:tmpl w:val="CD34C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05E776F"/>
    <w:multiLevelType w:val="multilevel"/>
    <w:tmpl w:val="6F08EA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0A7584A"/>
    <w:multiLevelType w:val="multilevel"/>
    <w:tmpl w:val="644E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C450737"/>
    <w:multiLevelType w:val="multilevel"/>
    <w:tmpl w:val="2522D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EB58D8"/>
    <w:multiLevelType w:val="hybridMultilevel"/>
    <w:tmpl w:val="5378AB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722A10"/>
    <w:multiLevelType w:val="multilevel"/>
    <w:tmpl w:val="EEC47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2510B5C"/>
    <w:multiLevelType w:val="hybridMultilevel"/>
    <w:tmpl w:val="32C04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37EAC"/>
    <w:multiLevelType w:val="multilevel"/>
    <w:tmpl w:val="AF140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9B343D5"/>
    <w:multiLevelType w:val="multilevel"/>
    <w:tmpl w:val="CD34C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BFB4201"/>
    <w:multiLevelType w:val="hybridMultilevel"/>
    <w:tmpl w:val="F850DB1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C83644"/>
    <w:multiLevelType w:val="multilevel"/>
    <w:tmpl w:val="49886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A4332D7"/>
    <w:multiLevelType w:val="hybridMultilevel"/>
    <w:tmpl w:val="3BEE63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DD403A"/>
    <w:multiLevelType w:val="multilevel"/>
    <w:tmpl w:val="921E1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B6F1B18"/>
    <w:multiLevelType w:val="hybridMultilevel"/>
    <w:tmpl w:val="3056C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3439C9"/>
    <w:multiLevelType w:val="multilevel"/>
    <w:tmpl w:val="984E5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FEA072A"/>
    <w:multiLevelType w:val="hybridMultilevel"/>
    <w:tmpl w:val="2842DB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E6BFD"/>
    <w:multiLevelType w:val="multilevel"/>
    <w:tmpl w:val="3586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7E86AFE"/>
    <w:multiLevelType w:val="multilevel"/>
    <w:tmpl w:val="66D43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C471D2E"/>
    <w:multiLevelType w:val="hybridMultilevel"/>
    <w:tmpl w:val="BEB854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DE255B6"/>
    <w:multiLevelType w:val="multilevel"/>
    <w:tmpl w:val="7B1EB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3252628"/>
    <w:multiLevelType w:val="multilevel"/>
    <w:tmpl w:val="CD34C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3A12F27"/>
    <w:multiLevelType w:val="hybridMultilevel"/>
    <w:tmpl w:val="6BA0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3"/>
  </w:num>
  <w:num w:numId="5">
    <w:abstractNumId w:val="25"/>
  </w:num>
  <w:num w:numId="6">
    <w:abstractNumId w:val="1"/>
  </w:num>
  <w:num w:numId="7">
    <w:abstractNumId w:val="14"/>
  </w:num>
  <w:num w:numId="8">
    <w:abstractNumId w:val="22"/>
  </w:num>
  <w:num w:numId="9">
    <w:abstractNumId w:val="12"/>
  </w:num>
  <w:num w:numId="10">
    <w:abstractNumId w:val="4"/>
  </w:num>
  <w:num w:numId="11">
    <w:abstractNumId w:val="21"/>
  </w:num>
  <w:num w:numId="12">
    <w:abstractNumId w:val="9"/>
  </w:num>
  <w:num w:numId="13">
    <w:abstractNumId w:val="24"/>
  </w:num>
  <w:num w:numId="14">
    <w:abstractNumId w:val="17"/>
  </w:num>
  <w:num w:numId="15">
    <w:abstractNumId w:val="19"/>
  </w:num>
  <w:num w:numId="16">
    <w:abstractNumId w:val="10"/>
  </w:num>
  <w:num w:numId="17">
    <w:abstractNumId w:val="3"/>
  </w:num>
  <w:num w:numId="18">
    <w:abstractNumId w:val="2"/>
  </w:num>
  <w:num w:numId="19">
    <w:abstractNumId w:val="23"/>
  </w:num>
  <w:num w:numId="20">
    <w:abstractNumId w:val="5"/>
  </w:num>
  <w:num w:numId="21">
    <w:abstractNumId w:val="7"/>
  </w:num>
  <w:num w:numId="22">
    <w:abstractNumId w:val="8"/>
  </w:num>
  <w:num w:numId="23">
    <w:abstractNumId w:val="20"/>
  </w:num>
  <w:num w:numId="24">
    <w:abstractNumId w:val="15"/>
  </w:num>
  <w:num w:numId="25">
    <w:abstractNumId w:val="27"/>
  </w:num>
  <w:num w:numId="26">
    <w:abstractNumId w:val="16"/>
  </w:num>
  <w:num w:numId="27">
    <w:abstractNumId w:val="11"/>
  </w:num>
  <w:num w:numId="28">
    <w:abstractNumId w:val="18"/>
  </w:num>
  <w:num w:numId="29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oNotTrackMoves/>
  <w:defaultTabStop w:val="709"/>
  <w:hyphenationZone w:val="425"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40"/>
    <w:rsid w:val="00057BF1"/>
    <w:rsid w:val="00082720"/>
    <w:rsid w:val="000B2049"/>
    <w:rsid w:val="000D2227"/>
    <w:rsid w:val="00127A09"/>
    <w:rsid w:val="00130ECC"/>
    <w:rsid w:val="00144114"/>
    <w:rsid w:val="00154F4B"/>
    <w:rsid w:val="00180C16"/>
    <w:rsid w:val="00215F94"/>
    <w:rsid w:val="002A246D"/>
    <w:rsid w:val="00307DEE"/>
    <w:rsid w:val="003C0A40"/>
    <w:rsid w:val="003F695A"/>
    <w:rsid w:val="003F717F"/>
    <w:rsid w:val="004F6AE1"/>
    <w:rsid w:val="00537EB0"/>
    <w:rsid w:val="005765C5"/>
    <w:rsid w:val="00597432"/>
    <w:rsid w:val="0069000C"/>
    <w:rsid w:val="00727E60"/>
    <w:rsid w:val="00746903"/>
    <w:rsid w:val="007C4447"/>
    <w:rsid w:val="007D4BD5"/>
    <w:rsid w:val="0082339A"/>
    <w:rsid w:val="008331BD"/>
    <w:rsid w:val="0087048F"/>
    <w:rsid w:val="008A4F8E"/>
    <w:rsid w:val="008F05A5"/>
    <w:rsid w:val="008F65EE"/>
    <w:rsid w:val="008F7435"/>
    <w:rsid w:val="00951B32"/>
    <w:rsid w:val="0095750E"/>
    <w:rsid w:val="009871E7"/>
    <w:rsid w:val="009F22EA"/>
    <w:rsid w:val="009F387A"/>
    <w:rsid w:val="00A32650"/>
    <w:rsid w:val="00A3331E"/>
    <w:rsid w:val="00AF4917"/>
    <w:rsid w:val="00AF4A80"/>
    <w:rsid w:val="00B057D3"/>
    <w:rsid w:val="00B060DF"/>
    <w:rsid w:val="00B37683"/>
    <w:rsid w:val="00B969B3"/>
    <w:rsid w:val="00BA457C"/>
    <w:rsid w:val="00BA71A8"/>
    <w:rsid w:val="00C5460E"/>
    <w:rsid w:val="00C73259"/>
    <w:rsid w:val="00C97978"/>
    <w:rsid w:val="00CF09ED"/>
    <w:rsid w:val="00CF3375"/>
    <w:rsid w:val="00D34F5E"/>
    <w:rsid w:val="00D575F4"/>
    <w:rsid w:val="00D63DC7"/>
    <w:rsid w:val="00D844F0"/>
    <w:rsid w:val="00DB2BBB"/>
    <w:rsid w:val="00DF6132"/>
    <w:rsid w:val="00E90DB4"/>
    <w:rsid w:val="00EA422D"/>
    <w:rsid w:val="00F12389"/>
    <w:rsid w:val="00F36239"/>
    <w:rsid w:val="00F77AD9"/>
    <w:rsid w:val="00F81CEF"/>
    <w:rsid w:val="00F94D79"/>
    <w:rsid w:val="00FE5A7D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387A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gwek1">
    <w:name w:val="heading 1"/>
    <w:basedOn w:val="Normalny"/>
    <w:next w:val="Tekstpodstawowy"/>
    <w:qFormat/>
    <w:rsid w:val="009F387A"/>
    <w:pPr>
      <w:keepNext/>
      <w:pageBreakBefore/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Tekstpodstawowy"/>
    <w:qFormat/>
    <w:rsid w:val="009F387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ny"/>
    <w:next w:val="Tekstpodstawowy"/>
    <w:qFormat/>
    <w:rsid w:val="009F387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Tekstpodstawowy"/>
    <w:qFormat/>
    <w:rsid w:val="009F387A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9F387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Tekstpodstawowy"/>
    <w:qFormat/>
    <w:rsid w:val="009F387A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Tekstpodstawowy"/>
    <w:qFormat/>
    <w:rsid w:val="009F387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rsid w:val="009F387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Tekstpodstawowy"/>
    <w:qFormat/>
    <w:rsid w:val="009F387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9F387A"/>
  </w:style>
  <w:style w:type="character" w:customStyle="1" w:styleId="ListLabel2">
    <w:name w:val="ListLabel 2"/>
    <w:rsid w:val="009F387A"/>
    <w:rPr>
      <w:b/>
      <w:i/>
      <w:color w:val="000000"/>
    </w:rPr>
  </w:style>
  <w:style w:type="character" w:customStyle="1" w:styleId="ListLabel3">
    <w:name w:val="ListLabel 3"/>
    <w:rsid w:val="009F387A"/>
  </w:style>
  <w:style w:type="character" w:styleId="Pogrubienie">
    <w:name w:val="Strong"/>
    <w:basedOn w:val="Domylnaczcionkaakapitu"/>
    <w:qFormat/>
    <w:rsid w:val="009F387A"/>
    <w:rPr>
      <w:b/>
    </w:rPr>
  </w:style>
  <w:style w:type="character" w:customStyle="1" w:styleId="Numerstrony1">
    <w:name w:val="Numer strony1"/>
    <w:basedOn w:val="Domylnaczcionkaakapitu"/>
    <w:rsid w:val="009F387A"/>
  </w:style>
  <w:style w:type="character" w:customStyle="1" w:styleId="apple-style-span">
    <w:name w:val="apple-style-span"/>
    <w:basedOn w:val="Domylnaczcionkaakapitu"/>
    <w:rsid w:val="009F387A"/>
  </w:style>
  <w:style w:type="character" w:customStyle="1" w:styleId="apple-converted-space">
    <w:name w:val="apple-converted-space"/>
    <w:basedOn w:val="Domylnaczcionkaakapitu"/>
    <w:rsid w:val="009F387A"/>
  </w:style>
  <w:style w:type="character" w:customStyle="1" w:styleId="Symbolewypunktowania">
    <w:name w:val="Symbole wypunktowania"/>
    <w:rsid w:val="009F387A"/>
    <w:rPr>
      <w:rFonts w:ascii="OpenSymbol" w:hAnsi="OpenSymbol"/>
    </w:rPr>
  </w:style>
  <w:style w:type="character" w:customStyle="1" w:styleId="Znakinumeracji">
    <w:name w:val="Znaki numeracji"/>
    <w:rsid w:val="009F387A"/>
  </w:style>
  <w:style w:type="paragraph" w:styleId="Nagwek">
    <w:name w:val="header"/>
    <w:basedOn w:val="Normalny"/>
    <w:next w:val="Tekstpodstawowy"/>
    <w:rsid w:val="009F387A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9F387A"/>
    <w:pPr>
      <w:tabs>
        <w:tab w:val="left" w:pos="360"/>
      </w:tabs>
      <w:jc w:val="both"/>
    </w:pPr>
  </w:style>
  <w:style w:type="paragraph" w:styleId="Lista">
    <w:name w:val="List"/>
    <w:basedOn w:val="Tekstpodstawowy"/>
    <w:rsid w:val="009F387A"/>
  </w:style>
  <w:style w:type="paragraph" w:customStyle="1" w:styleId="Podpis1">
    <w:name w:val="Podpis1"/>
    <w:basedOn w:val="Normalny"/>
    <w:rsid w:val="009F387A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9F387A"/>
    <w:pPr>
      <w:suppressLineNumbers/>
    </w:pPr>
  </w:style>
  <w:style w:type="paragraph" w:customStyle="1" w:styleId="Nagwek0">
    <w:name w:val="Nag?ówek"/>
    <w:basedOn w:val="Normalny"/>
    <w:next w:val="Tekstpodstawowy"/>
    <w:rsid w:val="009F387A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rsid w:val="009F387A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F387A"/>
    <w:pPr>
      <w:tabs>
        <w:tab w:val="left" w:pos="360"/>
      </w:tabs>
      <w:spacing w:line="360" w:lineRule="auto"/>
      <w:ind w:left="360" w:hanging="360"/>
      <w:jc w:val="both"/>
    </w:pPr>
  </w:style>
  <w:style w:type="paragraph" w:customStyle="1" w:styleId="Akapitzlist1">
    <w:name w:val="Akapit z listą1"/>
    <w:basedOn w:val="Normalny"/>
    <w:rsid w:val="009F387A"/>
  </w:style>
  <w:style w:type="paragraph" w:customStyle="1" w:styleId="Zawartoramki">
    <w:name w:val="Zawarto?? ramki"/>
    <w:basedOn w:val="Tekstpodstawowy"/>
    <w:rsid w:val="009F387A"/>
  </w:style>
  <w:style w:type="paragraph" w:customStyle="1" w:styleId="Nagwek10">
    <w:name w:val="Nag?ówek 10"/>
    <w:basedOn w:val="Nagwek"/>
    <w:next w:val="Tekstpodstawowy"/>
    <w:rsid w:val="009F387A"/>
    <w:rPr>
      <w:b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2476</Words>
  <Characters>14861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STOWARZYSZENIE</vt:lpstr>
      <vt:lpstr>STOWARZYSZENIE</vt:lpstr>
    </vt:vector>
  </TitlesOfParts>
  <Company>ms</Company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creator>Dorota Marynowicz</dc:creator>
  <cp:lastModifiedBy>Andrzej</cp:lastModifiedBy>
  <cp:revision>2</cp:revision>
  <cp:lastPrinted>2010-11-21T08:56:00Z</cp:lastPrinted>
  <dcterms:created xsi:type="dcterms:W3CDTF">2011-01-09T22:55:00Z</dcterms:created>
  <dcterms:modified xsi:type="dcterms:W3CDTF">2011-01-09T22:55:00Z</dcterms:modified>
</cp:coreProperties>
</file>